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53EA" w14:textId="05D5A401" w:rsidR="00FB74B2" w:rsidRPr="00B146CC" w:rsidRDefault="00000000" w:rsidP="0039280D">
      <w:pPr>
        <w:pStyle w:val="Textbody"/>
        <w:jc w:val="center"/>
        <w:rPr>
          <w:rFonts w:ascii="Times New Roman" w:eastAsia="標楷體" w:hAnsi="Times New Roman"/>
          <w:sz w:val="28"/>
          <w:szCs w:val="28"/>
        </w:rPr>
      </w:pP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全民健康保險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事服務機構特約及管理辦法部分條文修正對照表</w:t>
      </w:r>
      <w:r w:rsidRPr="00B146CC">
        <w:rPr>
          <w:rFonts w:ascii="Times New Roman" w:eastAsia="標楷體" w:hAnsi="Times New Roman"/>
          <w:sz w:val="28"/>
          <w:szCs w:val="28"/>
        </w:rPr>
        <w:t>(</w:t>
      </w:r>
      <w:r w:rsidRPr="00B146CC">
        <w:rPr>
          <w:rFonts w:ascii="Times New Roman" w:eastAsia="標楷體" w:hAnsi="Times New Roman"/>
          <w:sz w:val="28"/>
          <w:szCs w:val="28"/>
        </w:rPr>
        <w:t>草案</w:t>
      </w:r>
      <w:r w:rsidRPr="00B146CC">
        <w:rPr>
          <w:rFonts w:ascii="Times New Roman" w:eastAsia="標楷體" w:hAnsi="Times New Roman"/>
          <w:sz w:val="28"/>
          <w:szCs w:val="28"/>
        </w:rPr>
        <w:t>)</w:t>
      </w:r>
      <w:proofErr w:type="gramStart"/>
      <w:r w:rsidR="0039280D">
        <w:rPr>
          <w:rFonts w:ascii="Times New Roman" w:eastAsia="標楷體" w:hAnsi="Times New Roman"/>
          <w:sz w:val="28"/>
          <w:szCs w:val="28"/>
        </w:rPr>
        <w:t>—</w:t>
      </w:r>
      <w:proofErr w:type="gramEnd"/>
      <w:r w:rsidR="0039280D">
        <w:rPr>
          <w:rFonts w:ascii="Times New Roman" w:eastAsia="標楷體" w:hAnsi="Times New Roman" w:hint="eastAsia"/>
          <w:sz w:val="28"/>
          <w:szCs w:val="28"/>
        </w:rPr>
        <w:t>中華民國醫師公會全國聯合會建議意見</w:t>
      </w:r>
    </w:p>
    <w:p w14:paraId="5D45D39A" w14:textId="0F73F0AC" w:rsidR="009E7B75" w:rsidRPr="00B146CC" w:rsidRDefault="009E7B75">
      <w:pPr>
        <w:pStyle w:val="Textbody"/>
        <w:jc w:val="right"/>
        <w:rPr>
          <w:rFonts w:ascii="Times New Roman" w:eastAsia="標楷體" w:hAnsi="Times New Roman"/>
          <w:sz w:val="28"/>
          <w:szCs w:val="28"/>
        </w:rPr>
      </w:pPr>
    </w:p>
    <w:tbl>
      <w:tblPr>
        <w:tblW w:w="5000" w:type="pct"/>
        <w:tblCellMar>
          <w:left w:w="10" w:type="dxa"/>
          <w:right w:w="10" w:type="dxa"/>
        </w:tblCellMar>
        <w:tblLook w:val="04A0" w:firstRow="1" w:lastRow="0" w:firstColumn="1" w:lastColumn="0" w:noHBand="0" w:noVBand="1"/>
      </w:tblPr>
      <w:tblGrid>
        <w:gridCol w:w="4381"/>
        <w:gridCol w:w="4518"/>
        <w:gridCol w:w="3836"/>
        <w:gridCol w:w="4246"/>
        <w:gridCol w:w="3937"/>
      </w:tblGrid>
      <w:tr w:rsidR="00960423" w:rsidRPr="00B146CC" w14:paraId="2DF5E753" w14:textId="77777777" w:rsidTr="008C10BD">
        <w:trPr>
          <w:tblHeader/>
        </w:trPr>
        <w:tc>
          <w:tcPr>
            <w:tcW w:w="4381" w:type="dxa"/>
            <w:tcBorders>
              <w:top w:val="single" w:sz="4" w:space="0" w:color="000000"/>
              <w:left w:val="single" w:sz="4" w:space="0" w:color="000000"/>
              <w:bottom w:val="single" w:sz="4" w:space="0" w:color="000000"/>
              <w:right w:val="single" w:sz="4" w:space="0" w:color="000000"/>
            </w:tcBorders>
            <w:shd w:val="pct10" w:color="auto" w:fill="auto"/>
            <w:tcMar>
              <w:top w:w="0" w:type="dxa"/>
              <w:left w:w="10" w:type="dxa"/>
              <w:bottom w:w="0" w:type="dxa"/>
              <w:right w:w="10" w:type="dxa"/>
            </w:tcMar>
          </w:tcPr>
          <w:p w14:paraId="27D69FB9" w14:textId="77777777" w:rsidR="00960423" w:rsidRPr="00B146CC" w:rsidRDefault="00000000">
            <w:pPr>
              <w:pStyle w:val="Textbody"/>
              <w:autoSpaceDE w:val="0"/>
              <w:snapToGrid w:val="0"/>
              <w:jc w:val="center"/>
              <w:rPr>
                <w:rFonts w:ascii="Times New Roman" w:eastAsia="標楷體" w:hAnsi="Times New Roman"/>
                <w:sz w:val="28"/>
                <w:szCs w:val="28"/>
              </w:rPr>
            </w:pPr>
            <w:r w:rsidRPr="00B146CC">
              <w:rPr>
                <w:rFonts w:ascii="Times New Roman" w:eastAsia="標楷體" w:hAnsi="Times New Roman"/>
                <w:sz w:val="28"/>
                <w:szCs w:val="28"/>
              </w:rPr>
              <w:t>健保署擬議修正條文</w:t>
            </w:r>
          </w:p>
        </w:tc>
        <w:tc>
          <w:tcPr>
            <w:tcW w:w="4518" w:type="dxa"/>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tcPr>
          <w:p w14:paraId="6FBA3932" w14:textId="77777777" w:rsidR="00960423" w:rsidRPr="00B146CC" w:rsidRDefault="00000000">
            <w:pPr>
              <w:pStyle w:val="Textbody"/>
              <w:autoSpaceDE w:val="0"/>
              <w:snapToGrid w:val="0"/>
              <w:jc w:val="center"/>
              <w:rPr>
                <w:rFonts w:ascii="Times New Roman" w:eastAsia="標楷體" w:hAnsi="Times New Roman"/>
                <w:sz w:val="28"/>
                <w:szCs w:val="28"/>
              </w:rPr>
            </w:pPr>
            <w:r w:rsidRPr="00B146CC">
              <w:rPr>
                <w:rFonts w:ascii="Times New Roman" w:eastAsia="標楷體" w:hAnsi="Times New Roman"/>
                <w:sz w:val="28"/>
                <w:szCs w:val="28"/>
              </w:rPr>
              <w:t>現行條文</w:t>
            </w:r>
          </w:p>
        </w:tc>
        <w:tc>
          <w:tcPr>
            <w:tcW w:w="3836" w:type="dxa"/>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tcPr>
          <w:p w14:paraId="56312DD2" w14:textId="77777777" w:rsidR="00960423" w:rsidRPr="00B146CC" w:rsidRDefault="00000000">
            <w:pPr>
              <w:pStyle w:val="Textbody"/>
              <w:autoSpaceDE w:val="0"/>
              <w:snapToGrid w:val="0"/>
              <w:ind w:left="292" w:hanging="314"/>
              <w:jc w:val="center"/>
              <w:rPr>
                <w:rFonts w:ascii="Times New Roman" w:eastAsia="標楷體" w:hAnsi="Times New Roman"/>
                <w:sz w:val="28"/>
                <w:szCs w:val="28"/>
              </w:rPr>
            </w:pPr>
            <w:r w:rsidRPr="00B146CC">
              <w:rPr>
                <w:rFonts w:ascii="Times New Roman" w:eastAsia="標楷體" w:hAnsi="Times New Roman"/>
                <w:sz w:val="28"/>
                <w:szCs w:val="28"/>
              </w:rPr>
              <w:t>健保署說明</w:t>
            </w:r>
          </w:p>
        </w:tc>
        <w:tc>
          <w:tcPr>
            <w:tcW w:w="4246" w:type="dxa"/>
            <w:tcBorders>
              <w:top w:val="single" w:sz="4" w:space="0" w:color="000000"/>
              <w:left w:val="single" w:sz="4" w:space="0" w:color="000000"/>
              <w:bottom w:val="single" w:sz="4" w:space="0" w:color="000000"/>
              <w:right w:val="single" w:sz="4" w:space="0" w:color="000000"/>
            </w:tcBorders>
            <w:shd w:val="pct10" w:color="auto" w:fill="auto"/>
            <w:tcMar>
              <w:top w:w="0" w:type="dxa"/>
              <w:left w:w="10" w:type="dxa"/>
              <w:bottom w:w="0" w:type="dxa"/>
              <w:right w:w="10" w:type="dxa"/>
            </w:tcMar>
          </w:tcPr>
          <w:p w14:paraId="37B7B877" w14:textId="58EA1C8C" w:rsidR="00960423" w:rsidRPr="00B146CC" w:rsidRDefault="00556CBA">
            <w:pPr>
              <w:pStyle w:val="Textbody"/>
              <w:autoSpaceDE w:val="0"/>
              <w:snapToGrid w:val="0"/>
              <w:ind w:left="292" w:hanging="314"/>
              <w:jc w:val="center"/>
              <w:rPr>
                <w:rFonts w:ascii="Times New Roman" w:eastAsia="標楷體" w:hAnsi="Times New Roman"/>
                <w:sz w:val="28"/>
                <w:szCs w:val="28"/>
              </w:rPr>
            </w:pPr>
            <w:r>
              <w:rPr>
                <w:rFonts w:ascii="Times New Roman" w:eastAsia="標楷體" w:hAnsi="Times New Roman" w:hint="eastAsia"/>
                <w:sz w:val="28"/>
                <w:szCs w:val="28"/>
              </w:rPr>
              <w:t>醫師公會全聯會</w:t>
            </w:r>
            <w:r w:rsidR="00000000" w:rsidRPr="00B146CC">
              <w:rPr>
                <w:rFonts w:ascii="Times New Roman" w:eastAsia="標楷體" w:hAnsi="Times New Roman"/>
                <w:sz w:val="28"/>
                <w:szCs w:val="28"/>
              </w:rPr>
              <w:t>建議修正條文</w:t>
            </w:r>
          </w:p>
        </w:tc>
        <w:tc>
          <w:tcPr>
            <w:tcW w:w="3937" w:type="dxa"/>
            <w:tcBorders>
              <w:top w:val="single" w:sz="4" w:space="0" w:color="000000"/>
              <w:left w:val="single" w:sz="4" w:space="0" w:color="000000"/>
              <w:bottom w:val="single" w:sz="4" w:space="0" w:color="000000"/>
              <w:right w:val="single" w:sz="4" w:space="0" w:color="000000"/>
            </w:tcBorders>
            <w:shd w:val="pct10" w:color="auto" w:fill="auto"/>
            <w:tcMar>
              <w:top w:w="0" w:type="dxa"/>
              <w:left w:w="10" w:type="dxa"/>
              <w:bottom w:w="0" w:type="dxa"/>
              <w:right w:w="10" w:type="dxa"/>
            </w:tcMar>
          </w:tcPr>
          <w:p w14:paraId="1E2C8BA4" w14:textId="2E0294B8" w:rsidR="00960423" w:rsidRPr="00B146CC" w:rsidRDefault="00556CBA">
            <w:pPr>
              <w:pStyle w:val="Textbody"/>
              <w:autoSpaceDE w:val="0"/>
              <w:snapToGrid w:val="0"/>
              <w:ind w:left="292" w:hanging="314"/>
              <w:jc w:val="center"/>
              <w:rPr>
                <w:rFonts w:ascii="Times New Roman" w:eastAsia="標楷體" w:hAnsi="Times New Roman"/>
                <w:sz w:val="28"/>
                <w:szCs w:val="28"/>
              </w:rPr>
            </w:pPr>
            <w:r>
              <w:rPr>
                <w:rFonts w:ascii="Times New Roman" w:eastAsia="標楷體" w:hAnsi="Times New Roman" w:hint="eastAsia"/>
                <w:sz w:val="28"/>
                <w:szCs w:val="28"/>
              </w:rPr>
              <w:t>醫師公會全聯會</w:t>
            </w:r>
            <w:r w:rsidR="00000000" w:rsidRPr="00B146CC">
              <w:rPr>
                <w:rFonts w:ascii="Times New Roman" w:eastAsia="標楷體" w:hAnsi="Times New Roman"/>
                <w:sz w:val="28"/>
                <w:szCs w:val="28"/>
              </w:rPr>
              <w:t>建議修正說明</w:t>
            </w:r>
          </w:p>
        </w:tc>
      </w:tr>
      <w:tr w:rsidR="00960423" w:rsidRPr="00B146CC" w14:paraId="5F020431"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B81F56" w14:textId="77777777" w:rsidR="00960423" w:rsidRPr="00B146CC" w:rsidRDefault="00960423">
            <w:pPr>
              <w:pStyle w:val="Textbody"/>
              <w:rPr>
                <w:rFonts w:ascii="Times New Roman" w:eastAsia="標楷體" w:hAnsi="Times New Roman"/>
                <w:sz w:val="28"/>
                <w:szCs w:val="28"/>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70B52" w14:textId="77777777" w:rsidR="00960423" w:rsidRPr="00B146CC" w:rsidRDefault="00000000">
            <w:pPr>
              <w:pStyle w:val="Textbody"/>
              <w:suppressLineNumbers/>
              <w:overflowPunct w:val="0"/>
              <w:ind w:left="269" w:hanging="269"/>
              <w:jc w:val="both"/>
              <w:rPr>
                <w:rFonts w:ascii="Times New Roman" w:eastAsia="標楷體" w:hAnsi="Times New Roman"/>
              </w:rPr>
            </w:pPr>
            <w:r w:rsidRPr="00B146CC">
              <w:rPr>
                <w:rFonts w:ascii="Times New Roman" w:eastAsia="標楷體" w:hAnsi="Times New Roman"/>
                <w:sz w:val="28"/>
                <w:szCs w:val="28"/>
              </w:rPr>
              <w:t>第一章</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總則</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A23E7" w14:textId="77777777" w:rsidR="00960423" w:rsidRPr="00B146CC" w:rsidRDefault="00960423">
            <w:pPr>
              <w:pStyle w:val="HTML"/>
              <w:snapToGrid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6029F7" w14:textId="77777777" w:rsidR="00960423" w:rsidRPr="00B146CC" w:rsidRDefault="00960423">
            <w:pPr>
              <w:pStyle w:val="HTML"/>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36A26D" w14:textId="77777777" w:rsidR="00960423" w:rsidRPr="00B146CC" w:rsidRDefault="00960423">
            <w:pPr>
              <w:pStyle w:val="HTML"/>
              <w:snapToGrid w:val="0"/>
              <w:jc w:val="both"/>
              <w:rPr>
                <w:rFonts w:ascii="Times New Roman" w:eastAsia="標楷體" w:hAnsi="Times New Roman"/>
                <w:sz w:val="28"/>
                <w:szCs w:val="28"/>
              </w:rPr>
            </w:pPr>
          </w:p>
        </w:tc>
      </w:tr>
      <w:tr w:rsidR="00960423" w:rsidRPr="00B146CC" w14:paraId="20F331DF"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67A869" w14:textId="77777777" w:rsidR="00960423" w:rsidRPr="00B146CC" w:rsidRDefault="00000000">
            <w:pPr>
              <w:pStyle w:val="Textbody"/>
              <w:suppressLineNumbers/>
              <w:overflowPunct w:val="0"/>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B178" w14:textId="77777777" w:rsidR="00960423" w:rsidRPr="00B146CC" w:rsidRDefault="00000000">
            <w:pPr>
              <w:pStyle w:val="Textbody"/>
              <w:suppressLineNumbers/>
              <w:overflowPunct w:val="0"/>
              <w:ind w:left="269" w:hanging="269"/>
              <w:jc w:val="both"/>
              <w:rPr>
                <w:rFonts w:ascii="Times New Roman" w:eastAsia="標楷體" w:hAnsi="Times New Roman"/>
                <w:sz w:val="28"/>
                <w:szCs w:val="28"/>
              </w:rPr>
            </w:pPr>
            <w:r w:rsidRPr="00B146CC">
              <w:rPr>
                <w:rFonts w:ascii="Times New Roman" w:eastAsia="標楷體" w:hAnsi="Times New Roman"/>
                <w:sz w:val="28"/>
                <w:szCs w:val="28"/>
              </w:rPr>
              <w:t>第一條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本辦法依全民健康保險法（以下稱本法）第六十六條第一項及第六十七條第一項規定訂定之。</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8FCAB" w14:textId="77777777" w:rsidR="00960423" w:rsidRPr="00B146CC" w:rsidRDefault="00960423">
            <w:pPr>
              <w:pStyle w:val="HTML"/>
              <w:snapToGrid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D20F2E" w14:textId="77777777" w:rsidR="00960423" w:rsidRPr="00B146CC" w:rsidRDefault="00960423">
            <w:pPr>
              <w:pStyle w:val="HTML"/>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9D2722" w14:textId="77777777" w:rsidR="00960423" w:rsidRPr="00B146CC" w:rsidRDefault="00960423">
            <w:pPr>
              <w:pStyle w:val="HTML"/>
              <w:snapToGrid w:val="0"/>
              <w:jc w:val="both"/>
              <w:rPr>
                <w:rFonts w:ascii="Times New Roman" w:eastAsia="標楷體" w:hAnsi="Times New Roman"/>
                <w:sz w:val="28"/>
                <w:szCs w:val="28"/>
              </w:rPr>
            </w:pPr>
          </w:p>
        </w:tc>
      </w:tr>
      <w:tr w:rsidR="00960423" w:rsidRPr="00B146CC" w14:paraId="541CDCA9"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CD0EC8" w14:textId="77777777" w:rsidR="00960423" w:rsidRPr="00B146CC" w:rsidRDefault="00000000">
            <w:pPr>
              <w:pStyle w:val="Textbody"/>
              <w:suppressLineNumbers/>
              <w:overflowPunct w:val="0"/>
              <w:ind w:left="269" w:hanging="269"/>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CCF2B" w14:textId="77777777" w:rsidR="00960423" w:rsidRPr="00B146CC" w:rsidRDefault="00000000">
            <w:pPr>
              <w:pStyle w:val="Textbody"/>
              <w:suppressLineNumbers/>
              <w:overflowPunct w:val="0"/>
              <w:ind w:left="269" w:hanging="269"/>
              <w:jc w:val="both"/>
              <w:rPr>
                <w:rFonts w:ascii="Times New Roman" w:eastAsia="標楷體" w:hAnsi="Times New Roman"/>
              </w:rPr>
            </w:pPr>
            <w:r w:rsidRPr="00B146CC">
              <w:rPr>
                <w:rFonts w:ascii="Times New Roman" w:eastAsia="標楷體" w:hAnsi="Times New Roman"/>
                <w:sz w:val="28"/>
                <w:szCs w:val="28"/>
              </w:rPr>
              <w:t>第二條</w:t>
            </w:r>
            <w:r w:rsidRPr="00B146CC">
              <w:rPr>
                <w:rFonts w:ascii="Times New Roman" w:eastAsia="標楷體" w:hAnsi="Times New Roman"/>
                <w:sz w:val="28"/>
                <w:szCs w:val="28"/>
              </w:rPr>
              <w:t xml:space="preserve">  </w:t>
            </w:r>
            <w:r w:rsidRPr="00B146CC">
              <w:rPr>
                <w:rFonts w:ascii="Times New Roman" w:eastAsia="標楷體" w:hAnsi="Times New Roman"/>
                <w:kern w:val="0"/>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事服務機構之特約及管理，應依公平、對等、尊重及互信原則為之。</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8D85" w14:textId="77777777" w:rsidR="00960423" w:rsidRPr="00B146CC" w:rsidRDefault="00960423">
            <w:pPr>
              <w:pStyle w:val="HTML"/>
              <w:snapToGrid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960C8B" w14:textId="77777777" w:rsidR="00960423" w:rsidRPr="00B146CC" w:rsidRDefault="00960423">
            <w:pPr>
              <w:pStyle w:val="HTML"/>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6C198C" w14:textId="77777777" w:rsidR="00960423" w:rsidRPr="00B146CC" w:rsidRDefault="00960423">
            <w:pPr>
              <w:pStyle w:val="HTML"/>
              <w:snapToGrid w:val="0"/>
              <w:jc w:val="both"/>
              <w:rPr>
                <w:rFonts w:ascii="Times New Roman" w:eastAsia="標楷體" w:hAnsi="Times New Roman"/>
                <w:sz w:val="28"/>
                <w:szCs w:val="28"/>
              </w:rPr>
            </w:pPr>
          </w:p>
        </w:tc>
      </w:tr>
      <w:tr w:rsidR="00960423" w:rsidRPr="00B146CC" w14:paraId="49B8000E" w14:textId="77777777">
        <w:trPr>
          <w:trHeight w:val="285"/>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4A2033" w14:textId="77777777" w:rsidR="00960423" w:rsidRPr="00B146CC" w:rsidRDefault="00960423">
            <w:pPr>
              <w:pStyle w:val="Textbody"/>
              <w:rPr>
                <w:rFonts w:ascii="Times New Roman" w:eastAsia="標楷體" w:hAnsi="Times New Roman"/>
                <w:sz w:val="28"/>
                <w:szCs w:val="28"/>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23872" w14:textId="77777777" w:rsidR="00960423" w:rsidRPr="00B146CC" w:rsidRDefault="00000000">
            <w:pPr>
              <w:pStyle w:val="Textbody"/>
              <w:rPr>
                <w:rFonts w:ascii="Times New Roman" w:eastAsia="標楷體" w:hAnsi="Times New Roman"/>
                <w:sz w:val="28"/>
                <w:szCs w:val="28"/>
              </w:rPr>
            </w:pPr>
            <w:r w:rsidRPr="00B146CC">
              <w:rPr>
                <w:rFonts w:ascii="Times New Roman" w:eastAsia="標楷體" w:hAnsi="Times New Roman"/>
                <w:sz w:val="28"/>
                <w:szCs w:val="28"/>
              </w:rPr>
              <w:t>第二章</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特約之申請及審核</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C20E4" w14:textId="77777777" w:rsidR="00960423" w:rsidRPr="00B146CC" w:rsidRDefault="00960423">
            <w:pPr>
              <w:pStyle w:val="Textbody"/>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869C80" w14:textId="77777777" w:rsidR="00960423" w:rsidRPr="00B146CC" w:rsidRDefault="00960423">
            <w:pPr>
              <w:pStyle w:val="Textbody"/>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2EB3E3" w14:textId="77777777" w:rsidR="00960423" w:rsidRPr="00B146CC" w:rsidRDefault="00960423">
            <w:pPr>
              <w:pStyle w:val="Textbody"/>
              <w:rPr>
                <w:rFonts w:ascii="Times New Roman" w:eastAsia="標楷體" w:hAnsi="Times New Roman"/>
                <w:sz w:val="28"/>
                <w:szCs w:val="28"/>
              </w:rPr>
            </w:pPr>
          </w:p>
        </w:tc>
      </w:tr>
      <w:tr w:rsidR="00960423" w:rsidRPr="00B146CC" w14:paraId="1A8CE1A3"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E6E4D7" w14:textId="77777777" w:rsidR="00960423" w:rsidRPr="00B146CC" w:rsidRDefault="00000000">
            <w:pPr>
              <w:pStyle w:val="Textbody"/>
              <w:suppressLineNumbers/>
              <w:overflowPunct w:val="0"/>
              <w:ind w:left="266" w:hanging="266"/>
              <w:jc w:val="both"/>
              <w:rPr>
                <w:rFonts w:ascii="Times New Roman" w:eastAsia="標楷體" w:hAnsi="Times New Roman"/>
                <w:color w:val="0000FF"/>
              </w:rPr>
            </w:pPr>
            <w:r w:rsidRPr="00B146CC">
              <w:rPr>
                <w:rFonts w:ascii="Times New Roman" w:eastAsia="標楷體" w:hAnsi="Times New Roman"/>
                <w:sz w:val="28"/>
                <w:szCs w:val="28"/>
              </w:rPr>
              <w:t>第三條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符合附表所定，領有開業執照之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事機構，於向保險人申請特約為保險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事服務機構時，應檢具該附表所定相關文件。</w:t>
            </w:r>
            <w:r w:rsidRPr="00B146CC">
              <w:rPr>
                <w:rFonts w:ascii="Times New Roman" w:eastAsia="標楷體" w:hAnsi="Times New Roman"/>
                <w:color w:val="0000FF"/>
                <w:sz w:val="28"/>
                <w:szCs w:val="28"/>
                <w:u w:val="single"/>
              </w:rPr>
              <w:t>保險人為審查特約資格之必要，得通知申請人提供其他相關文件及辦理實地訪查。</w:t>
            </w:r>
          </w:p>
          <w:p w14:paraId="5EE5D815" w14:textId="77777777" w:rsidR="00960423" w:rsidRPr="00B146CC" w:rsidRDefault="00000000">
            <w:pPr>
              <w:suppressLineNumbers/>
              <w:suppressAutoHyphens/>
              <w:overflowPunct w:val="0"/>
              <w:ind w:left="311" w:hanging="311"/>
              <w:jc w:val="both"/>
              <w:rPr>
                <w:rFonts w:ascii="Times New Roman" w:eastAsia="標楷體" w:hAnsi="Times New Roman"/>
              </w:rPr>
            </w:pPr>
            <w:r w:rsidRPr="00B146CC">
              <w:rPr>
                <w:rFonts w:ascii="Times New Roman" w:eastAsia="標楷體" w:hAnsi="Times New Roman"/>
                <w:sz w:val="28"/>
                <w:szCs w:val="28"/>
              </w:rPr>
              <w:t xml:space="preserve">      </w:t>
            </w:r>
            <w:r w:rsidRPr="00B146CC">
              <w:rPr>
                <w:rFonts w:ascii="Times New Roman" w:eastAsia="標楷體" w:hAnsi="Times New Roman"/>
                <w:color w:val="0000FF"/>
                <w:sz w:val="28"/>
                <w:szCs w:val="28"/>
                <w:u w:val="single"/>
              </w:rPr>
              <w:t>前項應檢具或通知之文件</w:t>
            </w:r>
            <w:proofErr w:type="gramStart"/>
            <w:r w:rsidRPr="00B146CC">
              <w:rPr>
                <w:rFonts w:ascii="Times New Roman" w:eastAsia="標楷體" w:hAnsi="Times New Roman"/>
                <w:color w:val="0000FF"/>
                <w:sz w:val="28"/>
                <w:szCs w:val="28"/>
                <w:u w:val="single"/>
              </w:rPr>
              <w:t>不齊者</w:t>
            </w:r>
            <w:proofErr w:type="gramEnd"/>
            <w:r w:rsidRPr="00B146CC">
              <w:rPr>
                <w:rFonts w:ascii="Times New Roman" w:eastAsia="標楷體" w:hAnsi="Times New Roman"/>
                <w:color w:val="0000FF"/>
                <w:sz w:val="28"/>
                <w:szCs w:val="28"/>
                <w:u w:val="single"/>
              </w:rPr>
              <w:t>，保險人通知其補正，逾期未補正者，保險人得逕行審查。</w:t>
            </w:r>
          </w:p>
          <w:p w14:paraId="329F7E83" w14:textId="77777777" w:rsidR="00960423" w:rsidRPr="00B146CC" w:rsidRDefault="00000000">
            <w:pPr>
              <w:suppressLineNumbers/>
              <w:suppressAutoHyphens/>
              <w:overflowPunct w:val="0"/>
              <w:ind w:left="254" w:firstLine="574"/>
              <w:jc w:val="both"/>
              <w:rPr>
                <w:rFonts w:ascii="Times New Roman" w:eastAsia="標楷體" w:hAnsi="Times New Roman"/>
                <w:color w:val="0000FF"/>
              </w:rPr>
            </w:pPr>
            <w:r w:rsidRPr="00B146CC">
              <w:rPr>
                <w:rFonts w:ascii="Times New Roman" w:eastAsia="標楷體" w:hAnsi="Times New Roman"/>
                <w:sz w:val="28"/>
                <w:szCs w:val="28"/>
              </w:rPr>
              <w:t>保險人應於受理</w:t>
            </w:r>
            <w:r w:rsidRPr="00B146CC">
              <w:rPr>
                <w:rFonts w:ascii="Times New Roman" w:eastAsia="標楷體" w:hAnsi="Times New Roman"/>
                <w:color w:val="0000FF"/>
                <w:sz w:val="28"/>
                <w:szCs w:val="28"/>
                <w:u w:val="single"/>
              </w:rPr>
              <w:t>第一</w:t>
            </w:r>
            <w:r w:rsidRPr="00B146CC">
              <w:rPr>
                <w:rFonts w:ascii="Times New Roman" w:eastAsia="標楷體" w:hAnsi="Times New Roman"/>
                <w:sz w:val="28"/>
                <w:szCs w:val="28"/>
              </w:rPr>
              <w:t>項申請後三十日內完成審查，必要時得延長</w:t>
            </w:r>
            <w:proofErr w:type="gramStart"/>
            <w:r w:rsidRPr="00B146CC">
              <w:rPr>
                <w:rFonts w:ascii="Times New Roman" w:eastAsia="標楷體" w:hAnsi="Times New Roman"/>
                <w:sz w:val="28"/>
                <w:szCs w:val="28"/>
              </w:rPr>
              <w:t>三</w:t>
            </w:r>
            <w:proofErr w:type="gramEnd"/>
            <w:r w:rsidRPr="00B146CC">
              <w:rPr>
                <w:rFonts w:ascii="Times New Roman" w:eastAsia="標楷體" w:hAnsi="Times New Roman"/>
                <w:sz w:val="28"/>
                <w:szCs w:val="28"/>
              </w:rPr>
              <w:t>十日，並應通知申請人</w:t>
            </w:r>
            <w:r w:rsidRPr="00B146CC">
              <w:rPr>
                <w:rFonts w:ascii="Times New Roman" w:eastAsia="標楷體" w:hAnsi="Times New Roman"/>
                <w:color w:val="0000FF"/>
                <w:sz w:val="28"/>
                <w:szCs w:val="28"/>
                <w:u w:val="single"/>
              </w:rPr>
              <w:t>，但審查期間應扣除申請人補正期間。</w:t>
            </w:r>
          </w:p>
          <w:p w14:paraId="2BC53C1C" w14:textId="77777777" w:rsidR="00960423" w:rsidRPr="00B146CC" w:rsidRDefault="00000000">
            <w:pPr>
              <w:suppressLineNumbers/>
              <w:suppressAutoHyphens/>
              <w:overflowPunct w:val="0"/>
              <w:ind w:left="311" w:hanging="311"/>
              <w:jc w:val="both"/>
              <w:rPr>
                <w:rFonts w:ascii="Times New Roman" w:eastAsia="標楷體" w:hAnsi="Times New Roman"/>
                <w:sz w:val="28"/>
                <w:szCs w:val="28"/>
              </w:rPr>
            </w:pP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聯合診所以外之基層醫療單位，其負責醫師具有醫師、中醫師或牙醫師多重</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事人員資格者，僅得依其執業執照登記之類別，申請特約。</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D3D1" w14:textId="77777777" w:rsidR="00960423" w:rsidRPr="00B146CC" w:rsidRDefault="00000000">
            <w:pPr>
              <w:pStyle w:val="Textbody"/>
              <w:suppressLineNumbers/>
              <w:overflowPunct w:val="0"/>
              <w:ind w:left="266" w:hanging="266"/>
              <w:jc w:val="both"/>
              <w:rPr>
                <w:rFonts w:ascii="Times New Roman" w:eastAsia="標楷體" w:hAnsi="Times New Roman"/>
                <w:sz w:val="28"/>
                <w:szCs w:val="28"/>
              </w:rPr>
            </w:pPr>
            <w:r w:rsidRPr="00B146CC">
              <w:rPr>
                <w:rFonts w:ascii="Times New Roman" w:eastAsia="標楷體" w:hAnsi="Times New Roman"/>
                <w:sz w:val="28"/>
                <w:szCs w:val="28"/>
              </w:rPr>
              <w:t>第三條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符合附表所定，領有開業執照之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事機構，於向保險人申請特約為保險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事服務機構時，應檢具該附表所定相關文件。</w:t>
            </w:r>
          </w:p>
          <w:p w14:paraId="368DC401"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保險人應於受理前項申請後三十日內完成審查，必要時得延長</w:t>
            </w:r>
            <w:proofErr w:type="gramStart"/>
            <w:r w:rsidRPr="00B146CC">
              <w:rPr>
                <w:rFonts w:ascii="Times New Roman" w:eastAsia="標楷體" w:hAnsi="Times New Roman"/>
                <w:sz w:val="28"/>
                <w:szCs w:val="28"/>
              </w:rPr>
              <w:t>三</w:t>
            </w:r>
            <w:proofErr w:type="gramEnd"/>
            <w:r w:rsidRPr="00B146CC">
              <w:rPr>
                <w:rFonts w:ascii="Times New Roman" w:eastAsia="標楷體" w:hAnsi="Times New Roman"/>
                <w:sz w:val="28"/>
                <w:szCs w:val="28"/>
              </w:rPr>
              <w:t>十日，並應通知申請人。</w:t>
            </w:r>
          </w:p>
          <w:p w14:paraId="77A53459"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聯合診所以外之基層醫療單位，其負責醫師具有醫師、中醫師或牙醫師多重</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事人員資格者，僅得依其執業執照登記之類別，申請特約。</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04E" w14:textId="77777777" w:rsidR="00960423" w:rsidRPr="00B146CC" w:rsidRDefault="00000000">
            <w:pPr>
              <w:pStyle w:val="HTML"/>
              <w:numPr>
                <w:ilvl w:val="0"/>
                <w:numId w:val="1"/>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t>為審查</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事服務機構特約資格之需要，必要時得請</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事服務機構提供相關文件，及針對負責人為高齡醫師、有停約紀錄之</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事服務機構辦理實地訪查，</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增列第一項後段文字。</w:t>
            </w:r>
          </w:p>
          <w:p w14:paraId="116DC17D" w14:textId="77777777" w:rsidR="00960423" w:rsidRPr="00B146CC" w:rsidRDefault="00000000">
            <w:pPr>
              <w:pStyle w:val="HTML"/>
              <w:numPr>
                <w:ilvl w:val="0"/>
                <w:numId w:val="1"/>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t>實務上，</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事服務機構申請特約資料不全時，保險人將通知其補正，</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增列第二項規定，原第二項及第三項</w:t>
            </w:r>
            <w:proofErr w:type="gramStart"/>
            <w:r w:rsidRPr="00B146CC">
              <w:rPr>
                <w:rFonts w:ascii="Times New Roman" w:eastAsia="標楷體" w:hAnsi="Times New Roman"/>
                <w:color w:val="0000FF"/>
                <w:sz w:val="28"/>
                <w:szCs w:val="28"/>
              </w:rPr>
              <w:t>項次順移</w:t>
            </w:r>
            <w:proofErr w:type="gramEnd"/>
            <w:r w:rsidRPr="00B146CC">
              <w:rPr>
                <w:rFonts w:ascii="Times New Roman" w:eastAsia="標楷體" w:hAnsi="Times New Roman"/>
                <w:color w:val="0000FF"/>
                <w:sz w:val="28"/>
                <w:szCs w:val="28"/>
              </w:rPr>
              <w:t>。</w:t>
            </w:r>
          </w:p>
          <w:p w14:paraId="3AA48106" w14:textId="77777777" w:rsidR="00960423" w:rsidRPr="00B146CC" w:rsidRDefault="00000000">
            <w:pPr>
              <w:pStyle w:val="HTML"/>
              <w:numPr>
                <w:ilvl w:val="0"/>
                <w:numId w:val="1"/>
              </w:numPr>
              <w:snapToGrid w:val="0"/>
              <w:jc w:val="both"/>
              <w:rPr>
                <w:rFonts w:ascii="Times New Roman" w:eastAsia="標楷體" w:hAnsi="Times New Roman"/>
                <w:color w:val="0000FF"/>
              </w:rPr>
            </w:pP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事服務機構申請特約資料不全，需補正資料時，保險人審查期間自應扣除補正期間，</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增列第三項但書規定。</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F687E3" w14:textId="77777777" w:rsidR="00960423" w:rsidRPr="00B146CC" w:rsidRDefault="00960423">
            <w:pPr>
              <w:pStyle w:val="HTML"/>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C7FEF6" w14:textId="77777777" w:rsidR="00960423" w:rsidRPr="00B146CC" w:rsidRDefault="00960423">
            <w:pPr>
              <w:pStyle w:val="HTML"/>
              <w:snapToGrid w:val="0"/>
              <w:jc w:val="both"/>
              <w:rPr>
                <w:rFonts w:ascii="Times New Roman" w:eastAsia="標楷體" w:hAnsi="Times New Roman"/>
                <w:sz w:val="28"/>
                <w:szCs w:val="28"/>
              </w:rPr>
            </w:pPr>
          </w:p>
        </w:tc>
      </w:tr>
      <w:tr w:rsidR="00960423" w:rsidRPr="00B146CC" w14:paraId="60171E97"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B8DB85" w14:textId="77777777" w:rsidR="00960423" w:rsidRPr="00B146CC" w:rsidRDefault="00000000">
            <w:pPr>
              <w:pStyle w:val="Textbody"/>
              <w:suppressLineNumbers/>
              <w:overflowPunct w:val="0"/>
              <w:ind w:left="266" w:hanging="266"/>
              <w:jc w:val="both"/>
              <w:rPr>
                <w:rFonts w:ascii="Times New Roman" w:eastAsia="標楷體" w:hAnsi="Times New Roman"/>
              </w:rPr>
            </w:pPr>
            <w:r w:rsidRPr="00B146CC">
              <w:rPr>
                <w:rFonts w:ascii="Times New Roman" w:eastAsia="標楷體" w:hAnsi="Times New Roman"/>
                <w:sz w:val="28"/>
                <w:szCs w:val="28"/>
              </w:rPr>
              <w:t>第四條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申請特約之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事機構或其</w:t>
            </w:r>
            <w:r w:rsidRPr="00B146CC">
              <w:rPr>
                <w:rFonts w:ascii="Times New Roman" w:eastAsia="標楷體" w:hAnsi="Times New Roman"/>
                <w:color w:val="0000FF"/>
                <w:sz w:val="28"/>
                <w:szCs w:val="28"/>
                <w:u w:val="single"/>
              </w:rPr>
              <w:t>負責人</w:t>
            </w:r>
            <w:r w:rsidRPr="00B146CC">
              <w:rPr>
                <w:rFonts w:ascii="Times New Roman" w:eastAsia="標楷體" w:hAnsi="Times New Roman"/>
                <w:sz w:val="28"/>
                <w:szCs w:val="28"/>
              </w:rPr>
              <w:t>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者，不予特約：</w:t>
            </w:r>
          </w:p>
          <w:p w14:paraId="33CA44B9" w14:textId="77777777" w:rsidR="00960423" w:rsidRPr="00B146CC" w:rsidRDefault="00000000">
            <w:pPr>
              <w:suppressLineNumbers/>
              <w:suppressAutoHyphens/>
              <w:overflowPunct w:val="0"/>
              <w:ind w:left="871" w:hanging="605"/>
              <w:jc w:val="both"/>
              <w:rPr>
                <w:rFonts w:ascii="Times New Roman" w:eastAsia="標楷體" w:hAnsi="Times New Roman"/>
                <w:sz w:val="28"/>
                <w:szCs w:val="28"/>
              </w:rPr>
            </w:pPr>
            <w:r w:rsidRPr="00B146CC">
              <w:rPr>
                <w:rFonts w:ascii="Times New Roman" w:eastAsia="標楷體" w:hAnsi="Times New Roman"/>
                <w:sz w:val="28"/>
                <w:szCs w:val="28"/>
              </w:rPr>
              <w:t>一、違反</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事法令，受停業處分期間未屆滿，或受罰鍰處分未繳清。</w:t>
            </w:r>
          </w:p>
          <w:p w14:paraId="71BB4B04" w14:textId="77777777" w:rsidR="00960423" w:rsidRPr="00B146CC" w:rsidRDefault="00000000">
            <w:pPr>
              <w:suppressLineNumbers/>
              <w:suppressAutoHyphens/>
              <w:overflowPunct w:val="0"/>
              <w:ind w:left="871" w:hanging="605"/>
              <w:jc w:val="both"/>
              <w:rPr>
                <w:rFonts w:ascii="Times New Roman" w:eastAsia="標楷體" w:hAnsi="Times New Roman"/>
                <w:sz w:val="28"/>
                <w:szCs w:val="28"/>
              </w:rPr>
            </w:pPr>
            <w:r w:rsidRPr="00B146CC">
              <w:rPr>
                <w:rFonts w:ascii="Times New Roman" w:eastAsia="標楷體" w:hAnsi="Times New Roman"/>
                <w:sz w:val="28"/>
                <w:szCs w:val="28"/>
              </w:rPr>
              <w:lastRenderedPageBreak/>
              <w:t>二、違反全民健康保險（以下稱本保險）有關法令，經停止特約</w:t>
            </w:r>
            <w:r w:rsidRPr="00B146CC">
              <w:rPr>
                <w:rFonts w:ascii="Times New Roman" w:eastAsia="標楷體" w:hAnsi="Times New Roman"/>
                <w:sz w:val="28"/>
                <w:szCs w:val="28"/>
              </w:rPr>
              <w:t>(</w:t>
            </w:r>
            <w:proofErr w:type="gramStart"/>
            <w:r w:rsidRPr="00B146CC">
              <w:rPr>
                <w:rFonts w:ascii="Times New Roman" w:eastAsia="標楷體" w:hAnsi="Times New Roman"/>
                <w:sz w:val="28"/>
                <w:szCs w:val="28"/>
              </w:rPr>
              <w:t>以下稱停約</w:t>
            </w:r>
            <w:proofErr w:type="gramEnd"/>
            <w:r w:rsidRPr="00B146CC">
              <w:rPr>
                <w:rFonts w:ascii="Times New Roman" w:eastAsia="標楷體" w:hAnsi="Times New Roman"/>
                <w:sz w:val="28"/>
                <w:szCs w:val="28"/>
              </w:rPr>
              <w:t>)</w:t>
            </w:r>
            <w:r w:rsidRPr="00B146CC">
              <w:rPr>
                <w:rFonts w:ascii="Times New Roman" w:eastAsia="標楷體" w:hAnsi="Times New Roman"/>
                <w:sz w:val="28"/>
                <w:szCs w:val="28"/>
              </w:rPr>
              <w:t>或終止特約，期間未屆滿，或受罰鍰處分未繳清。</w:t>
            </w:r>
          </w:p>
          <w:p w14:paraId="3939C22D" w14:textId="77777777" w:rsidR="00960423" w:rsidRPr="00B146CC" w:rsidRDefault="00000000">
            <w:pPr>
              <w:suppressLineNumbers/>
              <w:suppressAutoHyphens/>
              <w:overflowPunct w:val="0"/>
              <w:ind w:left="871" w:hanging="605"/>
              <w:jc w:val="both"/>
              <w:rPr>
                <w:rFonts w:ascii="Times New Roman" w:eastAsia="標楷體" w:hAnsi="Times New Roman"/>
                <w:sz w:val="28"/>
                <w:szCs w:val="28"/>
              </w:rPr>
            </w:pPr>
            <w:r w:rsidRPr="00B146CC">
              <w:rPr>
                <w:rFonts w:ascii="Times New Roman" w:eastAsia="標楷體" w:hAnsi="Times New Roman"/>
                <w:sz w:val="28"/>
                <w:szCs w:val="28"/>
              </w:rPr>
              <w:t>三、與保險人有未</w:t>
            </w:r>
            <w:proofErr w:type="gramStart"/>
            <w:r w:rsidRPr="00B146CC">
              <w:rPr>
                <w:rFonts w:ascii="Times New Roman" w:eastAsia="標楷體" w:hAnsi="Times New Roman"/>
                <w:sz w:val="28"/>
                <w:szCs w:val="28"/>
              </w:rPr>
              <w:t>結案件且拒絕</w:t>
            </w:r>
            <w:proofErr w:type="gramEnd"/>
            <w:r w:rsidRPr="00B146CC">
              <w:rPr>
                <w:rFonts w:ascii="Times New Roman" w:eastAsia="標楷體" w:hAnsi="Times New Roman"/>
                <w:sz w:val="28"/>
                <w:szCs w:val="28"/>
              </w:rPr>
              <w:t>配合辦結。</w:t>
            </w:r>
          </w:p>
          <w:p w14:paraId="77DB1D93" w14:textId="77777777" w:rsidR="00960423" w:rsidRPr="00B146CC" w:rsidRDefault="00000000">
            <w:pPr>
              <w:suppressLineNumbers/>
              <w:suppressAutoHyphens/>
              <w:overflowPunct w:val="0"/>
              <w:ind w:left="871" w:hanging="605"/>
              <w:jc w:val="both"/>
              <w:rPr>
                <w:rFonts w:ascii="Times New Roman" w:eastAsia="標楷體" w:hAnsi="Times New Roman"/>
                <w:sz w:val="28"/>
                <w:szCs w:val="28"/>
              </w:rPr>
            </w:pPr>
            <w:r w:rsidRPr="00B146CC">
              <w:rPr>
                <w:rFonts w:ascii="Times New Roman" w:eastAsia="標楷體" w:hAnsi="Times New Roman"/>
                <w:sz w:val="28"/>
                <w:szCs w:val="28"/>
              </w:rPr>
              <w:t>四、對保險人負有債務未結清，且不同意由保險人於應支付之醫療費用中扣抵。</w:t>
            </w:r>
          </w:p>
          <w:p w14:paraId="2C0A7974" w14:textId="77777777" w:rsidR="00960423" w:rsidRPr="00B146CC" w:rsidRDefault="00000000">
            <w:pPr>
              <w:suppressLineNumbers/>
              <w:suppressAutoHyphens/>
              <w:overflowPunct w:val="0"/>
              <w:ind w:left="871" w:hanging="605"/>
              <w:jc w:val="both"/>
              <w:rPr>
                <w:rFonts w:ascii="Times New Roman" w:eastAsia="標楷體" w:hAnsi="Times New Roman"/>
                <w:sz w:val="28"/>
                <w:szCs w:val="28"/>
              </w:rPr>
            </w:pPr>
            <w:r w:rsidRPr="00B146CC">
              <w:rPr>
                <w:rFonts w:ascii="Times New Roman" w:eastAsia="標楷體" w:hAnsi="Times New Roman"/>
                <w:sz w:val="28"/>
                <w:szCs w:val="28"/>
              </w:rPr>
              <w:t>五、負責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事人員因</w:t>
            </w:r>
            <w:proofErr w:type="gramStart"/>
            <w:r w:rsidRPr="00B146CC">
              <w:rPr>
                <w:rFonts w:ascii="Times New Roman" w:eastAsia="標楷體" w:hAnsi="Times New Roman"/>
                <w:sz w:val="28"/>
                <w:szCs w:val="28"/>
              </w:rPr>
              <w:t>罹</w:t>
            </w:r>
            <w:proofErr w:type="gramEnd"/>
            <w:r w:rsidRPr="00B146CC">
              <w:rPr>
                <w:rFonts w:ascii="Times New Roman" w:eastAsia="標楷體" w:hAnsi="Times New Roman"/>
                <w:sz w:val="28"/>
                <w:szCs w:val="28"/>
              </w:rPr>
              <w:t>患疾病，經保險人實地訪查，並請相關專科醫師認定有不能執行業務之情事。</w:t>
            </w:r>
          </w:p>
          <w:p w14:paraId="28E22418" w14:textId="77777777" w:rsidR="00960423" w:rsidRPr="00B146CC" w:rsidRDefault="00000000">
            <w:pPr>
              <w:suppressLineNumbers/>
              <w:suppressAutoHyphens/>
              <w:overflowPunct w:val="0"/>
              <w:ind w:left="871" w:hanging="605"/>
              <w:jc w:val="both"/>
              <w:rPr>
                <w:rFonts w:ascii="Times New Roman" w:eastAsia="標楷體" w:hAnsi="Times New Roman"/>
                <w:sz w:val="28"/>
                <w:szCs w:val="28"/>
              </w:rPr>
            </w:pPr>
            <w:r w:rsidRPr="00B146CC">
              <w:rPr>
                <w:rFonts w:ascii="Times New Roman" w:eastAsia="標楷體" w:hAnsi="Times New Roman"/>
                <w:sz w:val="28"/>
                <w:szCs w:val="28"/>
              </w:rPr>
              <w:t>六、負責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事人員執業執照逾有效期限，未辦理更新。</w:t>
            </w:r>
          </w:p>
          <w:p w14:paraId="068F751A" w14:textId="77777777" w:rsidR="00960423" w:rsidRPr="00B146CC" w:rsidRDefault="00000000">
            <w:pPr>
              <w:suppressLineNumbers/>
              <w:suppressAutoHyphens/>
              <w:overflowPunct w:val="0"/>
              <w:ind w:left="871" w:hanging="605"/>
              <w:jc w:val="both"/>
              <w:rPr>
                <w:rFonts w:ascii="Times New Roman" w:eastAsia="標楷體" w:hAnsi="Times New Roman"/>
              </w:rPr>
            </w:pPr>
            <w:r w:rsidRPr="00B146CC">
              <w:rPr>
                <w:rFonts w:ascii="Times New Roman" w:eastAsia="標楷體" w:hAnsi="Times New Roman"/>
                <w:sz w:val="28"/>
                <w:szCs w:val="28"/>
              </w:rPr>
              <w:t>七、容留受違約處</w:t>
            </w:r>
            <w:r w:rsidRPr="00B146CC">
              <w:rPr>
                <w:rFonts w:ascii="Times New Roman" w:eastAsia="標楷體" w:hAnsi="Times New Roman"/>
                <w:color w:val="0000FF"/>
                <w:sz w:val="28"/>
                <w:szCs w:val="28"/>
                <w:u w:val="single"/>
              </w:rPr>
              <w:t>置</w:t>
            </w:r>
            <w:r w:rsidRPr="00B146CC">
              <w:rPr>
                <w:rFonts w:ascii="Times New Roman" w:eastAsia="標楷體" w:hAnsi="Times New Roman"/>
                <w:sz w:val="28"/>
                <w:szCs w:val="28"/>
              </w:rPr>
              <w:t>尚未完成執行之</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w:t>
            </w:r>
            <w:r w:rsidRPr="00B146CC">
              <w:rPr>
                <w:rFonts w:ascii="Times New Roman" w:eastAsia="標楷體" w:hAnsi="Times New Roman"/>
                <w:sz w:val="28"/>
                <w:szCs w:val="28"/>
              </w:rPr>
              <w:t>機構之負責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事人員或負有行為責任之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w:t>
            </w:r>
          </w:p>
          <w:p w14:paraId="488C2BC1" w14:textId="77777777" w:rsidR="00960423" w:rsidRPr="00B146CC" w:rsidRDefault="00000000">
            <w:pPr>
              <w:suppressLineNumbers/>
              <w:suppressAutoHyphens/>
              <w:overflowPunct w:val="0"/>
              <w:ind w:left="871" w:hanging="605"/>
              <w:jc w:val="both"/>
              <w:rPr>
                <w:rFonts w:ascii="Times New Roman" w:eastAsia="標楷體" w:hAnsi="Times New Roman"/>
                <w:color w:val="0000FF"/>
              </w:rPr>
            </w:pPr>
            <w:r w:rsidRPr="00B146CC">
              <w:rPr>
                <w:rFonts w:ascii="Times New Roman" w:eastAsia="標楷體" w:hAnsi="Times New Roman"/>
                <w:color w:val="0000FF"/>
                <w:sz w:val="28"/>
                <w:szCs w:val="28"/>
                <w:u w:val="single"/>
              </w:rPr>
              <w:t>八、同址已歇業之同類機構違反本保險有關法令，</w:t>
            </w:r>
            <w:proofErr w:type="gramStart"/>
            <w:r w:rsidRPr="00B146CC">
              <w:rPr>
                <w:rFonts w:ascii="Times New Roman" w:eastAsia="標楷體" w:hAnsi="Times New Roman"/>
                <w:color w:val="0000FF"/>
                <w:sz w:val="28"/>
                <w:szCs w:val="28"/>
                <w:u w:val="single"/>
              </w:rPr>
              <w:t>經停約</w:t>
            </w:r>
            <w:proofErr w:type="gramEnd"/>
            <w:r w:rsidRPr="00B146CC">
              <w:rPr>
                <w:rFonts w:ascii="Times New Roman" w:eastAsia="標楷體" w:hAnsi="Times New Roman"/>
                <w:color w:val="0000FF"/>
                <w:sz w:val="28"/>
                <w:szCs w:val="28"/>
                <w:u w:val="single"/>
              </w:rPr>
              <w:t>或終止特約，期間未屆滿或受罰鍰處分未繳清。</w:t>
            </w:r>
          </w:p>
          <w:p w14:paraId="447765A0" w14:textId="77777777" w:rsidR="00960423" w:rsidRPr="00B146CC" w:rsidRDefault="00000000">
            <w:pPr>
              <w:suppressLineNumbers/>
              <w:suppressAutoHyphens/>
              <w:overflowPunct w:val="0"/>
              <w:ind w:left="871" w:hanging="605"/>
              <w:jc w:val="both"/>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九、機構累次</w:t>
            </w:r>
            <w:proofErr w:type="gramStart"/>
            <w:r w:rsidRPr="00B146CC">
              <w:rPr>
                <w:rFonts w:ascii="Times New Roman" w:eastAsia="標楷體" w:hAnsi="Times New Roman"/>
                <w:color w:val="0000FF"/>
                <w:sz w:val="28"/>
                <w:szCs w:val="28"/>
                <w:u w:val="single"/>
              </w:rPr>
              <w:t>違約經停約</w:t>
            </w:r>
            <w:proofErr w:type="gramEnd"/>
            <w:r w:rsidRPr="00B146CC">
              <w:rPr>
                <w:rFonts w:ascii="Times New Roman" w:eastAsia="標楷體" w:hAnsi="Times New Roman"/>
                <w:color w:val="0000FF"/>
                <w:sz w:val="28"/>
                <w:szCs w:val="28"/>
                <w:u w:val="single"/>
              </w:rPr>
              <w:t>或終止特約，且最後一次</w:t>
            </w:r>
            <w:proofErr w:type="gramStart"/>
            <w:r w:rsidRPr="00B146CC">
              <w:rPr>
                <w:rFonts w:ascii="Times New Roman" w:eastAsia="標楷體" w:hAnsi="Times New Roman"/>
                <w:color w:val="0000FF"/>
                <w:sz w:val="28"/>
                <w:szCs w:val="28"/>
                <w:u w:val="single"/>
              </w:rPr>
              <w:t>屬停約者</w:t>
            </w:r>
            <w:proofErr w:type="gramEnd"/>
            <w:r w:rsidRPr="00B146CC">
              <w:rPr>
                <w:rFonts w:ascii="Times New Roman" w:eastAsia="標楷體" w:hAnsi="Times New Roman"/>
                <w:color w:val="0000FF"/>
                <w:sz w:val="28"/>
                <w:szCs w:val="28"/>
                <w:u w:val="single"/>
              </w:rPr>
              <w:t>，自合約終止之次日至申請特約日，尚未逾五年。但因故提前終止合約者，自核定停約期間屆滿之次日起算。</w:t>
            </w:r>
          </w:p>
          <w:p w14:paraId="33829526" w14:textId="77777777" w:rsidR="00960423" w:rsidRPr="00B146CC" w:rsidRDefault="00000000">
            <w:pPr>
              <w:suppressLineNumbers/>
              <w:suppressAutoHyphens/>
              <w:overflowPunct w:val="0"/>
              <w:ind w:left="871" w:hanging="605"/>
              <w:jc w:val="both"/>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十、機構累次</w:t>
            </w:r>
            <w:proofErr w:type="gramStart"/>
            <w:r w:rsidRPr="00B146CC">
              <w:rPr>
                <w:rFonts w:ascii="Times New Roman" w:eastAsia="標楷體" w:hAnsi="Times New Roman"/>
                <w:color w:val="0000FF"/>
                <w:sz w:val="28"/>
                <w:szCs w:val="28"/>
                <w:u w:val="single"/>
              </w:rPr>
              <w:t>違約經停約</w:t>
            </w:r>
            <w:proofErr w:type="gramEnd"/>
            <w:r w:rsidRPr="00B146CC">
              <w:rPr>
                <w:rFonts w:ascii="Times New Roman" w:eastAsia="標楷體" w:hAnsi="Times New Roman"/>
                <w:color w:val="0000FF"/>
                <w:sz w:val="28"/>
                <w:szCs w:val="28"/>
                <w:u w:val="single"/>
              </w:rPr>
              <w:t>或終止特約，且最後一次屬終止特約者，自終止特約日起一年期間屆滿之次日至申請特約日，尚未逾五年。</w:t>
            </w:r>
          </w:p>
          <w:p w14:paraId="33A0AD78" w14:textId="77777777" w:rsidR="00960423" w:rsidRPr="00B146CC" w:rsidRDefault="00000000">
            <w:pPr>
              <w:suppressLineNumbers/>
              <w:suppressAutoHyphens/>
              <w:overflowPunct w:val="0"/>
              <w:ind w:left="871" w:hanging="605"/>
              <w:jc w:val="both"/>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十一、負責人為累次經不予支付</w:t>
            </w:r>
            <w:r w:rsidRPr="00B146CC">
              <w:rPr>
                <w:rFonts w:ascii="Times New Roman" w:eastAsia="標楷體" w:hAnsi="Times New Roman"/>
                <w:color w:val="0000FF"/>
                <w:sz w:val="28"/>
                <w:szCs w:val="28"/>
                <w:u w:val="single"/>
              </w:rPr>
              <w:lastRenderedPageBreak/>
              <w:t>者，自其最後一次不予支付期間屆滿之次日至申請特約日，尚未逾五年。</w:t>
            </w:r>
          </w:p>
          <w:p w14:paraId="362BA631" w14:textId="77777777" w:rsidR="00960423" w:rsidRPr="00B146CC" w:rsidRDefault="00000000">
            <w:pPr>
              <w:suppressLineNumbers/>
              <w:suppressAutoHyphens/>
              <w:overflowPunct w:val="0"/>
              <w:ind w:left="871" w:hanging="605"/>
              <w:jc w:val="both"/>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十二、曾有累次</w:t>
            </w:r>
            <w:proofErr w:type="gramStart"/>
            <w:r w:rsidRPr="00B146CC">
              <w:rPr>
                <w:rFonts w:ascii="Times New Roman" w:eastAsia="標楷體" w:hAnsi="Times New Roman"/>
                <w:color w:val="0000FF"/>
                <w:sz w:val="28"/>
                <w:szCs w:val="28"/>
                <w:u w:val="single"/>
              </w:rPr>
              <w:t>違約經停約</w:t>
            </w:r>
            <w:proofErr w:type="gramEnd"/>
            <w:r w:rsidRPr="00B146CC">
              <w:rPr>
                <w:rFonts w:ascii="Times New Roman" w:eastAsia="標楷體" w:hAnsi="Times New Roman"/>
                <w:color w:val="0000FF"/>
                <w:sz w:val="28"/>
                <w:szCs w:val="28"/>
                <w:u w:val="single"/>
              </w:rPr>
              <w:t>或終止特約或累次經不予支付情形，但不符第九款至前款規定，經予以特約後，再有第五條第一項各款情事之</w:t>
            </w:r>
            <w:proofErr w:type="gramStart"/>
            <w:r w:rsidRPr="00B146CC">
              <w:rPr>
                <w:rFonts w:ascii="Times New Roman" w:eastAsia="標楷體" w:hAnsi="Times New Roman"/>
                <w:color w:val="0000FF"/>
                <w:sz w:val="28"/>
                <w:szCs w:val="28"/>
                <w:u w:val="single"/>
              </w:rPr>
              <w:t>一</w:t>
            </w:r>
            <w:proofErr w:type="gramEnd"/>
            <w:r w:rsidRPr="00B146CC">
              <w:rPr>
                <w:rFonts w:ascii="Times New Roman" w:eastAsia="標楷體" w:hAnsi="Times New Roman"/>
                <w:color w:val="0000FF"/>
                <w:sz w:val="28"/>
                <w:szCs w:val="28"/>
                <w:u w:val="single"/>
              </w:rPr>
              <w:t>。</w:t>
            </w:r>
          </w:p>
          <w:p w14:paraId="43937839" w14:textId="77777777" w:rsidR="00960423" w:rsidRPr="00B146CC" w:rsidRDefault="00000000">
            <w:pPr>
              <w:suppressLineNumbers/>
              <w:suppressAutoHyphens/>
              <w:overflowPunct w:val="0"/>
              <w:ind w:left="254" w:firstLine="574"/>
              <w:jc w:val="both"/>
              <w:rPr>
                <w:rFonts w:ascii="Times New Roman" w:eastAsia="標楷體" w:hAnsi="Times New Roman"/>
                <w:color w:val="0000FF"/>
              </w:rPr>
            </w:pPr>
            <w:r w:rsidRPr="00B146CC">
              <w:rPr>
                <w:rFonts w:ascii="Times New Roman" w:eastAsia="標楷體" w:hAnsi="Times New Roman"/>
                <w:color w:val="0000FF"/>
                <w:sz w:val="28"/>
                <w:szCs w:val="28"/>
                <w:u w:val="single"/>
              </w:rPr>
              <w:t>前項第八款所稱同類機構，指第三條附表之同一種類</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事機構，但於醫院及診所，指同一醫療給付費用總額部門之</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事機構。</w:t>
            </w:r>
          </w:p>
          <w:p w14:paraId="0B77F50F" w14:textId="77777777" w:rsidR="00960423" w:rsidRPr="00B146CC" w:rsidRDefault="00000000">
            <w:pPr>
              <w:pStyle w:val="Textbody"/>
              <w:suppressLineNumbers/>
              <w:overflowPunct w:val="0"/>
              <w:ind w:left="254" w:firstLine="492"/>
              <w:jc w:val="both"/>
              <w:rPr>
                <w:rFonts w:ascii="Times New Roman" w:eastAsia="標楷體" w:hAnsi="Times New Roman"/>
              </w:rPr>
            </w:pP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事機構之部分服務項目或科別，經保險人實地訪查認有違反本保險規定之情事，或有具體事實認有違反本保險規定之虞者，於該情事或具體事實未消失前，得僅就該部分之服務項目或科別，不予特約。</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E578" w14:textId="77777777" w:rsidR="00960423" w:rsidRPr="00B146CC" w:rsidRDefault="00000000">
            <w:pPr>
              <w:pStyle w:val="Textbody"/>
              <w:suppressLineNumbers/>
              <w:overflowPunct w:val="0"/>
              <w:ind w:left="266" w:hanging="266"/>
              <w:jc w:val="both"/>
              <w:rPr>
                <w:rFonts w:ascii="Times New Roman" w:eastAsia="標楷體" w:hAnsi="Times New Roman"/>
                <w:sz w:val="28"/>
                <w:szCs w:val="28"/>
              </w:rPr>
            </w:pPr>
            <w:r w:rsidRPr="00B146CC">
              <w:rPr>
                <w:rFonts w:ascii="Times New Roman" w:eastAsia="標楷體" w:hAnsi="Times New Roman"/>
                <w:sz w:val="28"/>
                <w:szCs w:val="28"/>
              </w:rPr>
              <w:lastRenderedPageBreak/>
              <w:t>第四條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申請特約之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事機構或其負責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者，不予特約：</w:t>
            </w:r>
          </w:p>
          <w:p w14:paraId="016FD5BC"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一、違反</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事法令，受停業處分期間未屆滿，或受罰鍰處分未繳清。</w:t>
            </w:r>
          </w:p>
          <w:p w14:paraId="3A67360F"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lastRenderedPageBreak/>
              <w:t>二、違反全民健康保險（以下稱本保險）有關法令，經停止特約</w:t>
            </w:r>
            <w:r w:rsidRPr="00B146CC">
              <w:rPr>
                <w:rFonts w:ascii="Times New Roman" w:eastAsia="標楷體" w:hAnsi="Times New Roman"/>
                <w:sz w:val="28"/>
                <w:szCs w:val="28"/>
              </w:rPr>
              <w:t>(</w:t>
            </w:r>
            <w:proofErr w:type="gramStart"/>
            <w:r w:rsidRPr="00B146CC">
              <w:rPr>
                <w:rFonts w:ascii="Times New Roman" w:eastAsia="標楷體" w:hAnsi="Times New Roman"/>
                <w:sz w:val="28"/>
                <w:szCs w:val="28"/>
              </w:rPr>
              <w:t>以下稱停約</w:t>
            </w:r>
            <w:proofErr w:type="gramEnd"/>
            <w:r w:rsidRPr="00B146CC">
              <w:rPr>
                <w:rFonts w:ascii="Times New Roman" w:eastAsia="標楷體" w:hAnsi="Times New Roman"/>
                <w:sz w:val="28"/>
                <w:szCs w:val="28"/>
              </w:rPr>
              <w:t>)</w:t>
            </w:r>
            <w:r w:rsidRPr="00B146CC">
              <w:rPr>
                <w:rFonts w:ascii="Times New Roman" w:eastAsia="標楷體" w:hAnsi="Times New Roman"/>
                <w:sz w:val="28"/>
                <w:szCs w:val="28"/>
              </w:rPr>
              <w:t>或終止特約，期間未屆滿，或受罰鍰處分未繳清。</w:t>
            </w:r>
          </w:p>
          <w:p w14:paraId="2491B019"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三、與保險人有未結案件，且拒絕配合辦結。</w:t>
            </w:r>
          </w:p>
          <w:p w14:paraId="041D7B70"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四、對保險人負有債務未結清，且不同意由保險人於應支付之醫療費用中扣抵。</w:t>
            </w:r>
          </w:p>
          <w:p w14:paraId="7A152EAF"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五、負責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事人員因</w:t>
            </w:r>
            <w:proofErr w:type="gramStart"/>
            <w:r w:rsidRPr="00B146CC">
              <w:rPr>
                <w:rFonts w:ascii="Times New Roman" w:eastAsia="標楷體" w:hAnsi="Times New Roman"/>
                <w:sz w:val="28"/>
                <w:szCs w:val="28"/>
              </w:rPr>
              <w:t>罹</w:t>
            </w:r>
            <w:proofErr w:type="gramEnd"/>
            <w:r w:rsidRPr="00B146CC">
              <w:rPr>
                <w:rFonts w:ascii="Times New Roman" w:eastAsia="標楷體" w:hAnsi="Times New Roman"/>
                <w:sz w:val="28"/>
                <w:szCs w:val="28"/>
              </w:rPr>
              <w:t>患疾病，經保險人實地訪查，並請相關專科醫師認定有不能執行業務之情事。</w:t>
            </w:r>
          </w:p>
          <w:p w14:paraId="19ACD5DB"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六、負責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事人員執業執照逾有效期限，未辦理更新。</w:t>
            </w:r>
          </w:p>
          <w:p w14:paraId="1694E3CA"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七、容留受違約處分尚未完成執行之服務機構之負責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事人員或負有行為責任之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37CD2" w14:textId="77777777" w:rsidR="00960423" w:rsidRPr="00B146CC" w:rsidRDefault="00000000">
            <w:pPr>
              <w:pStyle w:val="a3"/>
              <w:numPr>
                <w:ilvl w:val="0"/>
                <w:numId w:val="2"/>
              </w:numPr>
              <w:jc w:val="both"/>
              <w:rPr>
                <w:rFonts w:eastAsia="標楷體"/>
                <w:color w:val="0000FF"/>
              </w:rPr>
            </w:pPr>
            <w:r w:rsidRPr="00B146CC">
              <w:rPr>
                <w:rFonts w:eastAsia="標楷體"/>
                <w:color w:val="0000FF"/>
                <w:sz w:val="28"/>
                <w:szCs w:val="28"/>
              </w:rPr>
              <w:lastRenderedPageBreak/>
              <w:t>依精神復健機構設置及管理辦法規定，</w:t>
            </w:r>
            <w:r w:rsidRPr="00B146CC">
              <w:rPr>
                <w:rFonts w:eastAsia="標楷體"/>
                <w:color w:val="0000FF"/>
                <w:kern w:val="0"/>
                <w:sz w:val="28"/>
                <w:szCs w:val="28"/>
              </w:rPr>
              <w:t>精神復健機構負責人得為社會工作人員，</w:t>
            </w:r>
            <w:proofErr w:type="gramStart"/>
            <w:r w:rsidRPr="00B146CC">
              <w:rPr>
                <w:rFonts w:eastAsia="標楷體"/>
                <w:color w:val="0000FF"/>
                <w:kern w:val="0"/>
                <w:sz w:val="28"/>
                <w:szCs w:val="28"/>
              </w:rPr>
              <w:t>爰</w:t>
            </w:r>
            <w:proofErr w:type="gramEnd"/>
            <w:r w:rsidRPr="00B146CC">
              <w:rPr>
                <w:rFonts w:eastAsia="標楷體"/>
                <w:color w:val="0000FF"/>
                <w:kern w:val="0"/>
                <w:sz w:val="28"/>
                <w:szCs w:val="28"/>
              </w:rPr>
              <w:t>修正第一項序文。</w:t>
            </w:r>
          </w:p>
          <w:p w14:paraId="60086638" w14:textId="77777777" w:rsidR="00960423" w:rsidRPr="00B146CC" w:rsidRDefault="00000000">
            <w:pPr>
              <w:pStyle w:val="a3"/>
              <w:numPr>
                <w:ilvl w:val="0"/>
                <w:numId w:val="2"/>
              </w:numPr>
              <w:jc w:val="both"/>
              <w:rPr>
                <w:rFonts w:eastAsia="標楷體"/>
                <w:color w:val="0000FF"/>
                <w:sz w:val="28"/>
                <w:szCs w:val="28"/>
              </w:rPr>
            </w:pPr>
            <w:r w:rsidRPr="00B146CC">
              <w:rPr>
                <w:rFonts w:eastAsia="標楷體"/>
                <w:color w:val="0000FF"/>
                <w:sz w:val="28"/>
                <w:szCs w:val="28"/>
              </w:rPr>
              <w:t>按大法官釋字第</w:t>
            </w:r>
            <w:r w:rsidRPr="00B146CC">
              <w:rPr>
                <w:rFonts w:eastAsia="標楷體"/>
                <w:color w:val="0000FF"/>
                <w:sz w:val="28"/>
                <w:szCs w:val="28"/>
              </w:rPr>
              <w:t>753</w:t>
            </w:r>
            <w:r w:rsidRPr="00B146CC">
              <w:rPr>
                <w:rFonts w:eastAsia="標楷體"/>
                <w:color w:val="0000FF"/>
                <w:sz w:val="28"/>
                <w:szCs w:val="28"/>
              </w:rPr>
              <w:t>號解</w:t>
            </w:r>
            <w:r w:rsidRPr="00B146CC">
              <w:rPr>
                <w:rFonts w:eastAsia="標楷體"/>
                <w:color w:val="0000FF"/>
                <w:sz w:val="28"/>
                <w:szCs w:val="28"/>
              </w:rPr>
              <w:lastRenderedPageBreak/>
              <w:t>釋意旨，停約、不予支付、停約之抵扣及扣減醫療費用等為對保險</w:t>
            </w:r>
            <w:proofErr w:type="gramStart"/>
            <w:r w:rsidRPr="00B146CC">
              <w:rPr>
                <w:rFonts w:eastAsia="標楷體"/>
                <w:color w:val="0000FF"/>
                <w:sz w:val="28"/>
                <w:szCs w:val="28"/>
              </w:rPr>
              <w:t>醫</w:t>
            </w:r>
            <w:proofErr w:type="gramEnd"/>
            <w:r w:rsidRPr="00B146CC">
              <w:rPr>
                <w:rFonts w:eastAsia="標楷體"/>
                <w:color w:val="0000FF"/>
                <w:sz w:val="28"/>
                <w:szCs w:val="28"/>
              </w:rPr>
              <w:t>事服務機構之管理事項並屬違約之處理，</w:t>
            </w:r>
            <w:proofErr w:type="gramStart"/>
            <w:r w:rsidRPr="00B146CC">
              <w:rPr>
                <w:rFonts w:eastAsia="標楷體"/>
                <w:color w:val="0000FF"/>
                <w:sz w:val="28"/>
                <w:szCs w:val="28"/>
              </w:rPr>
              <w:t>爰</w:t>
            </w:r>
            <w:proofErr w:type="gramEnd"/>
            <w:r w:rsidRPr="00B146CC">
              <w:rPr>
                <w:rFonts w:eastAsia="標楷體"/>
                <w:color w:val="0000FF"/>
                <w:sz w:val="28"/>
                <w:szCs w:val="28"/>
              </w:rPr>
              <w:t>參考本辦法第</w:t>
            </w:r>
            <w:r w:rsidRPr="00B146CC">
              <w:rPr>
                <w:rFonts w:eastAsia="標楷體"/>
                <w:color w:val="0000FF"/>
                <w:sz w:val="28"/>
                <w:szCs w:val="28"/>
              </w:rPr>
              <w:t>48</w:t>
            </w:r>
            <w:r w:rsidRPr="00B146CC">
              <w:rPr>
                <w:rFonts w:eastAsia="標楷體"/>
                <w:color w:val="0000FF"/>
                <w:sz w:val="28"/>
                <w:szCs w:val="28"/>
              </w:rPr>
              <w:t>條，</w:t>
            </w:r>
            <w:proofErr w:type="gramStart"/>
            <w:r w:rsidRPr="00B146CC">
              <w:rPr>
                <w:rFonts w:eastAsia="標楷體"/>
                <w:color w:val="0000FF"/>
                <w:sz w:val="28"/>
                <w:szCs w:val="28"/>
              </w:rPr>
              <w:t>酌修第七</w:t>
            </w:r>
            <w:proofErr w:type="gramEnd"/>
            <w:r w:rsidRPr="00B146CC">
              <w:rPr>
                <w:rFonts w:eastAsia="標楷體"/>
                <w:color w:val="0000FF"/>
                <w:sz w:val="28"/>
                <w:szCs w:val="28"/>
              </w:rPr>
              <w:t>款文字，並未變更其實質內涵。</w:t>
            </w:r>
          </w:p>
          <w:p w14:paraId="3D465BB2" w14:textId="77777777" w:rsidR="00960423" w:rsidRPr="00B146CC" w:rsidRDefault="00000000">
            <w:pPr>
              <w:pStyle w:val="HTML"/>
              <w:numPr>
                <w:ilvl w:val="0"/>
                <w:numId w:val="2"/>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t>實務上有特約</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事服務機構違反健保法令受停約或終止特約</w:t>
            </w:r>
            <w:proofErr w:type="gramStart"/>
            <w:r w:rsidRPr="00B146CC">
              <w:rPr>
                <w:rFonts w:ascii="Times New Roman" w:eastAsia="標楷體" w:hAnsi="Times New Roman"/>
                <w:color w:val="0000FF"/>
                <w:sz w:val="28"/>
                <w:szCs w:val="28"/>
              </w:rPr>
              <w:t>期間，</w:t>
            </w:r>
            <w:proofErr w:type="gramEnd"/>
            <w:r w:rsidRPr="00B146CC">
              <w:rPr>
                <w:rFonts w:ascii="Times New Roman" w:eastAsia="標楷體" w:hAnsi="Times New Roman"/>
                <w:color w:val="0000FF"/>
                <w:sz w:val="28"/>
                <w:szCs w:val="28"/>
              </w:rPr>
              <w:t>利用變更負責</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事人員於同一違規地址以他人名義再次設立</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事服務機構，申請特約，為防堵前開情事，</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增訂第八款。</w:t>
            </w:r>
          </w:p>
          <w:p w14:paraId="4F387DFA" w14:textId="77777777" w:rsidR="00960423" w:rsidRPr="00B146CC" w:rsidRDefault="00000000">
            <w:pPr>
              <w:pStyle w:val="HTML"/>
              <w:numPr>
                <w:ilvl w:val="0"/>
                <w:numId w:val="2"/>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t>現行條文第五條第一項至第三項屬不予特約情事之一，</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移至本條第一項第九款至第十二款及第三項，並明訂第九款至第十一款累次違約之</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事機構及負責人不予特約期間。</w:t>
            </w:r>
          </w:p>
          <w:p w14:paraId="4545B025" w14:textId="77777777" w:rsidR="00960423" w:rsidRPr="00B146CC" w:rsidRDefault="00000000">
            <w:pPr>
              <w:pStyle w:val="HTML"/>
              <w:numPr>
                <w:ilvl w:val="0"/>
                <w:numId w:val="2"/>
              </w:numPr>
              <w:snapToGrid w:val="0"/>
              <w:jc w:val="both"/>
              <w:rPr>
                <w:rFonts w:ascii="Times New Roman" w:eastAsia="標楷體" w:hAnsi="Times New Roman"/>
              </w:rPr>
            </w:pPr>
            <w:r w:rsidRPr="00B146CC">
              <w:rPr>
                <w:rFonts w:ascii="Times New Roman" w:eastAsia="標楷體" w:hAnsi="Times New Roman"/>
                <w:color w:val="0000FF"/>
                <w:sz w:val="28"/>
                <w:szCs w:val="28"/>
              </w:rPr>
              <w:t>新增第二項規定，明訂第八款同類機構之定義。</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834A7E"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50CD8F73"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79051A25"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53C908CF"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263C158"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27FD2623"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5ACC609"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0361F63"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775EE3D1"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0E56B460"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2F528CA2"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0CEA00D1"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082DFCDD"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74A60D5"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2B71AE36"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335177F"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6D340B8"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5166CE06"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FFAADB2"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7EE6669E"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7FBBD66"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F9DD197"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247E5809"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1E04245E"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1FF3EE7C"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C10D7B2"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5D2FC0E6"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0C080D80"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2BFAA817"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A0F43DC"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6AB3007"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05E65F8"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07AA460"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C00C313"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7448A5B0"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22093F75"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57D44258"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050217D1"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C586B57"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271ACE36"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A65ACC8"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9A25337"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235F47AA"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194D00B4"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A20B8DB"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14607DA2"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54C05BAF"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728A2C60"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9D55CFB"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95CD7A2"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09C94283"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09095B35"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6FCBBE6" w14:textId="7777777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8C13082" w14:textId="0B896EA7" w:rsidR="00960423" w:rsidRPr="00B146CC" w:rsidRDefault="00960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266AE0C" w14:textId="282FD0BC"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D6795FC" w14:textId="19F1CEA6"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C917192" w14:textId="22BEE1E1"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0FEC47B0" w14:textId="7686E155"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2F7F7523" w14:textId="47BD91E9"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E937B73" w14:textId="0AF3C286"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47A36B1" w14:textId="1F90FDFE"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186CBD03" w14:textId="1E9BD75C"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5BA1B1E5" w14:textId="65329759"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0E52685" w14:textId="52039974"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6F22C883" w14:textId="24732D79"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71A43360" w14:textId="4353E176"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03FD41D0" w14:textId="25D28927"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18E466AD" w14:textId="0D43B598"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799A4B47" w14:textId="2F46D270"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4B03DF0A" w14:textId="6E905FFE"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33BF798D" w14:textId="53A6EDD0" w:rsidR="008D101C" w:rsidRPr="00B146CC" w:rsidRDefault="008D10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標楷體" w:hAnsi="Times New Roman"/>
                <w:sz w:val="28"/>
                <w:szCs w:val="28"/>
              </w:rPr>
            </w:pPr>
          </w:p>
          <w:p w14:paraId="704EFA95" w14:textId="3058A9DA" w:rsidR="00960423" w:rsidRPr="00B146CC" w:rsidRDefault="00960423" w:rsidP="000C33A6">
            <w:pPr>
              <w:pStyle w:val="Textbody"/>
              <w:suppressLineNumbers/>
              <w:overflowPunct w:val="0"/>
              <w:jc w:val="both"/>
              <w:rPr>
                <w:rFonts w:ascii="Times New Roman" w:eastAsia="標楷體" w:hAnsi="Times New Roman"/>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31E6D4" w14:textId="5380C01B" w:rsidR="00C55FA7" w:rsidRPr="00B146CC" w:rsidRDefault="00E06257" w:rsidP="00C55FA7">
            <w:pPr>
              <w:pStyle w:val="a3"/>
              <w:numPr>
                <w:ilvl w:val="0"/>
                <w:numId w:val="25"/>
              </w:numPr>
              <w:ind w:left="302" w:hanging="302"/>
              <w:jc w:val="both"/>
              <w:rPr>
                <w:rFonts w:eastAsia="標楷體"/>
                <w:sz w:val="28"/>
                <w:szCs w:val="28"/>
              </w:rPr>
            </w:pPr>
            <w:r w:rsidRPr="00B146CC">
              <w:rPr>
                <w:rFonts w:eastAsia="標楷體"/>
                <w:sz w:val="28"/>
                <w:szCs w:val="28"/>
              </w:rPr>
              <w:lastRenderedPageBreak/>
              <w:t>第</w:t>
            </w:r>
            <w:r w:rsidR="006F7D37">
              <w:rPr>
                <w:rFonts w:eastAsia="標楷體" w:hint="eastAsia"/>
                <w:sz w:val="28"/>
                <w:szCs w:val="28"/>
              </w:rPr>
              <w:t>四</w:t>
            </w:r>
            <w:r w:rsidRPr="00B146CC">
              <w:rPr>
                <w:rFonts w:eastAsia="標楷體"/>
                <w:sz w:val="28"/>
                <w:szCs w:val="28"/>
              </w:rPr>
              <w:t>條第</w:t>
            </w:r>
            <w:r w:rsidR="006F7D37">
              <w:rPr>
                <w:rFonts w:eastAsia="標楷體" w:hint="eastAsia"/>
                <w:sz w:val="28"/>
                <w:szCs w:val="28"/>
              </w:rPr>
              <w:t>一</w:t>
            </w:r>
            <w:r w:rsidRPr="00B146CC">
              <w:rPr>
                <w:rFonts w:eastAsia="標楷體"/>
                <w:sz w:val="28"/>
                <w:szCs w:val="28"/>
              </w:rPr>
              <w:t>項第</w:t>
            </w:r>
            <w:r w:rsidR="006F7D37">
              <w:rPr>
                <w:rFonts w:eastAsia="標楷體" w:hint="eastAsia"/>
                <w:sz w:val="28"/>
                <w:szCs w:val="28"/>
              </w:rPr>
              <w:t>八</w:t>
            </w:r>
            <w:r w:rsidRPr="00B146CC">
              <w:rPr>
                <w:rFonts w:eastAsia="標楷體"/>
                <w:sz w:val="28"/>
                <w:szCs w:val="28"/>
              </w:rPr>
              <w:t>款、第</w:t>
            </w:r>
            <w:r w:rsidR="006F7D37">
              <w:rPr>
                <w:rFonts w:eastAsia="標楷體" w:hint="eastAsia"/>
                <w:sz w:val="28"/>
                <w:szCs w:val="28"/>
              </w:rPr>
              <w:t>九</w:t>
            </w:r>
            <w:r w:rsidRPr="00B146CC">
              <w:rPr>
                <w:rFonts w:eastAsia="標楷體"/>
                <w:sz w:val="28"/>
                <w:szCs w:val="28"/>
              </w:rPr>
              <w:t>款、第</w:t>
            </w:r>
            <w:r w:rsidR="006F7D37">
              <w:rPr>
                <w:rFonts w:eastAsia="標楷體" w:hint="eastAsia"/>
                <w:sz w:val="28"/>
                <w:szCs w:val="28"/>
              </w:rPr>
              <w:t>十</w:t>
            </w:r>
            <w:r w:rsidRPr="00B146CC">
              <w:rPr>
                <w:rFonts w:eastAsia="標楷體"/>
                <w:sz w:val="28"/>
                <w:szCs w:val="28"/>
              </w:rPr>
              <w:t>款、第</w:t>
            </w:r>
            <w:r w:rsidR="006F7D37">
              <w:rPr>
                <w:rFonts w:eastAsia="標楷體" w:hint="eastAsia"/>
                <w:sz w:val="28"/>
                <w:szCs w:val="28"/>
              </w:rPr>
              <w:t>十一</w:t>
            </w:r>
            <w:r w:rsidRPr="00B146CC">
              <w:rPr>
                <w:rFonts w:eastAsia="標楷體"/>
                <w:sz w:val="28"/>
                <w:szCs w:val="28"/>
              </w:rPr>
              <w:t>款，對於同址</w:t>
            </w:r>
            <w:r w:rsidRPr="00B146CC">
              <w:rPr>
                <w:rFonts w:eastAsia="標楷體"/>
                <w:sz w:val="28"/>
                <w:szCs w:val="28"/>
              </w:rPr>
              <w:t>(</w:t>
            </w:r>
            <w:r w:rsidRPr="00B146CC">
              <w:rPr>
                <w:rFonts w:eastAsia="標楷體"/>
                <w:sz w:val="28"/>
                <w:szCs w:val="28"/>
              </w:rPr>
              <w:t>房屋</w:t>
            </w:r>
            <w:r w:rsidRPr="00B146CC">
              <w:rPr>
                <w:rFonts w:eastAsia="標楷體"/>
                <w:sz w:val="28"/>
                <w:szCs w:val="28"/>
              </w:rPr>
              <w:t>)</w:t>
            </w:r>
            <w:r w:rsidRPr="00B146CC">
              <w:rPr>
                <w:rFonts w:eastAsia="標楷體"/>
                <w:sz w:val="28"/>
                <w:szCs w:val="28"/>
              </w:rPr>
              <w:t>、機構、負責人等有過度之約束。且擴大同類之定義為同一總額部門。對於西醫來說不同科別根本</w:t>
            </w:r>
            <w:r w:rsidRPr="00B146CC">
              <w:rPr>
                <w:rFonts w:eastAsia="標楷體"/>
                <w:sz w:val="28"/>
                <w:szCs w:val="28"/>
              </w:rPr>
              <w:lastRenderedPageBreak/>
              <w:t>就不同病人來源的可能性是很大的。且有過度擴充法律授權之虞。且同一總額部門下的規定，藥局同時會接受醫院總額、基層總額和牙醫總額的可能，無法歸類。</w:t>
            </w:r>
          </w:p>
          <w:p w14:paraId="2A184FE0" w14:textId="04FF047F" w:rsidR="00C55FA7" w:rsidRPr="00B146CC" w:rsidRDefault="008D101C" w:rsidP="00C55FA7">
            <w:pPr>
              <w:pStyle w:val="a3"/>
              <w:numPr>
                <w:ilvl w:val="0"/>
                <w:numId w:val="25"/>
              </w:numPr>
              <w:ind w:left="302" w:hanging="302"/>
              <w:jc w:val="both"/>
              <w:rPr>
                <w:rFonts w:eastAsia="標楷體"/>
                <w:sz w:val="28"/>
                <w:szCs w:val="28"/>
              </w:rPr>
            </w:pPr>
            <w:r w:rsidRPr="006F7D37">
              <w:rPr>
                <w:rFonts w:eastAsia="標楷體"/>
                <w:sz w:val="28"/>
                <w:szCs w:val="28"/>
              </w:rPr>
              <w:t>第</w:t>
            </w:r>
            <w:r w:rsidR="006F7D37" w:rsidRPr="006F7D37">
              <w:rPr>
                <w:rFonts w:eastAsia="標楷體" w:hint="eastAsia"/>
                <w:sz w:val="28"/>
                <w:szCs w:val="28"/>
              </w:rPr>
              <w:t>四</w:t>
            </w:r>
            <w:r w:rsidRPr="006F7D37">
              <w:rPr>
                <w:rFonts w:eastAsia="標楷體"/>
                <w:sz w:val="28"/>
                <w:szCs w:val="28"/>
              </w:rPr>
              <w:t>條第</w:t>
            </w:r>
            <w:r w:rsidR="006F7D37" w:rsidRPr="006F7D37">
              <w:rPr>
                <w:rFonts w:eastAsia="標楷體" w:hint="eastAsia"/>
                <w:sz w:val="28"/>
                <w:szCs w:val="28"/>
              </w:rPr>
              <w:t>一</w:t>
            </w:r>
            <w:r w:rsidRPr="006F7D37">
              <w:rPr>
                <w:rFonts w:eastAsia="標楷體"/>
                <w:sz w:val="28"/>
                <w:szCs w:val="28"/>
              </w:rPr>
              <w:t>項第</w:t>
            </w:r>
            <w:r w:rsidR="006F7D37" w:rsidRPr="006F7D37">
              <w:rPr>
                <w:rFonts w:eastAsia="標楷體" w:hint="eastAsia"/>
                <w:sz w:val="28"/>
                <w:szCs w:val="28"/>
              </w:rPr>
              <w:t>八</w:t>
            </w:r>
            <w:r w:rsidRPr="006F7D37">
              <w:rPr>
                <w:rFonts w:eastAsia="標楷體"/>
                <w:sz w:val="28"/>
                <w:szCs w:val="28"/>
              </w:rPr>
              <w:t>款</w:t>
            </w:r>
            <w:r w:rsidRPr="00B146CC">
              <w:rPr>
                <w:rFonts w:eastAsia="標楷體"/>
                <w:sz w:val="28"/>
                <w:szCs w:val="28"/>
              </w:rPr>
              <w:t>修正，據修正理由所載，係為防堵「特約</w:t>
            </w:r>
            <w:proofErr w:type="gramStart"/>
            <w:r w:rsidRPr="00B146CC">
              <w:rPr>
                <w:rFonts w:eastAsia="標楷體"/>
                <w:sz w:val="28"/>
                <w:szCs w:val="28"/>
              </w:rPr>
              <w:t>醫</w:t>
            </w:r>
            <w:proofErr w:type="gramEnd"/>
            <w:r w:rsidRPr="00B146CC">
              <w:rPr>
                <w:rFonts w:eastAsia="標楷體"/>
                <w:sz w:val="28"/>
                <w:szCs w:val="28"/>
              </w:rPr>
              <w:t>事服務機構違反健保法令受停約或終止特約</w:t>
            </w:r>
            <w:proofErr w:type="gramStart"/>
            <w:r w:rsidRPr="00B146CC">
              <w:rPr>
                <w:rFonts w:eastAsia="標楷體"/>
                <w:sz w:val="28"/>
                <w:szCs w:val="28"/>
              </w:rPr>
              <w:t>期間，</w:t>
            </w:r>
            <w:proofErr w:type="gramEnd"/>
            <w:r w:rsidRPr="00B146CC">
              <w:rPr>
                <w:rFonts w:eastAsia="標楷體"/>
                <w:sz w:val="28"/>
                <w:szCs w:val="28"/>
              </w:rPr>
              <w:t>利用變更負責</w:t>
            </w:r>
            <w:proofErr w:type="gramStart"/>
            <w:r w:rsidRPr="00B146CC">
              <w:rPr>
                <w:rFonts w:eastAsia="標楷體"/>
                <w:sz w:val="28"/>
                <w:szCs w:val="28"/>
              </w:rPr>
              <w:t>醫</w:t>
            </w:r>
            <w:proofErr w:type="gramEnd"/>
            <w:r w:rsidRPr="00B146CC">
              <w:rPr>
                <w:rFonts w:eastAsia="標楷體"/>
                <w:sz w:val="28"/>
                <w:szCs w:val="28"/>
              </w:rPr>
              <w:t>事人員於同一違規地址以他人名義再次設立</w:t>
            </w:r>
            <w:proofErr w:type="gramStart"/>
            <w:r w:rsidRPr="00B146CC">
              <w:rPr>
                <w:rFonts w:eastAsia="標楷體"/>
                <w:sz w:val="28"/>
                <w:szCs w:val="28"/>
              </w:rPr>
              <w:t>醫</w:t>
            </w:r>
            <w:proofErr w:type="gramEnd"/>
            <w:r w:rsidRPr="00B146CC">
              <w:rPr>
                <w:rFonts w:eastAsia="標楷體"/>
                <w:sz w:val="28"/>
                <w:szCs w:val="28"/>
              </w:rPr>
              <w:t>事服務機構，申請特約」之情事，惟依修正條文，實質上等同違規地址於停約或終止特約</w:t>
            </w:r>
            <w:proofErr w:type="gramStart"/>
            <w:r w:rsidRPr="00B146CC">
              <w:rPr>
                <w:rFonts w:eastAsia="標楷體"/>
                <w:sz w:val="28"/>
                <w:szCs w:val="28"/>
              </w:rPr>
              <w:t>期間，</w:t>
            </w:r>
            <w:proofErr w:type="gramEnd"/>
            <w:r w:rsidRPr="00B146CC">
              <w:rPr>
                <w:rFonts w:eastAsia="標楷體"/>
                <w:sz w:val="28"/>
                <w:szCs w:val="28"/>
              </w:rPr>
              <w:t>全面禁止同類醫療機構申請健保特約，已逾越修正理由所載之旨趣，而有違比例原則，另一方面對違規地址之屋主，間接限制其出租之對象，恐有侵害其財產權之虞。是欲達修正理由所載之目的，兼顧比例原則及防止侵害第三人之財產權，建議可增列但書「但能證明與已歇業之機構不具實質關聯性者，不在此限」。</w:t>
            </w:r>
          </w:p>
          <w:p w14:paraId="5FB2A6C1" w14:textId="4A3F7346" w:rsidR="00C55FA7" w:rsidRPr="00061A61" w:rsidRDefault="008D101C" w:rsidP="008D101C">
            <w:pPr>
              <w:pStyle w:val="a3"/>
              <w:numPr>
                <w:ilvl w:val="0"/>
                <w:numId w:val="25"/>
              </w:numPr>
              <w:ind w:left="302" w:hanging="302"/>
              <w:jc w:val="both"/>
              <w:rPr>
                <w:rFonts w:eastAsia="標楷體"/>
                <w:sz w:val="28"/>
                <w:szCs w:val="28"/>
              </w:rPr>
            </w:pPr>
            <w:r w:rsidRPr="00BE74AE">
              <w:rPr>
                <w:rFonts w:eastAsia="標楷體"/>
                <w:sz w:val="28"/>
                <w:szCs w:val="28"/>
              </w:rPr>
              <w:t>第</w:t>
            </w:r>
            <w:r w:rsidR="006F7D37" w:rsidRPr="00BE74AE">
              <w:rPr>
                <w:rFonts w:eastAsia="標楷體" w:hint="eastAsia"/>
                <w:sz w:val="28"/>
                <w:szCs w:val="28"/>
              </w:rPr>
              <w:t>四</w:t>
            </w:r>
            <w:r w:rsidRPr="00BE74AE">
              <w:rPr>
                <w:rFonts w:eastAsia="標楷體"/>
                <w:sz w:val="28"/>
                <w:szCs w:val="28"/>
              </w:rPr>
              <w:t>條第</w:t>
            </w:r>
            <w:r w:rsidR="006F7D37" w:rsidRPr="00BE74AE">
              <w:rPr>
                <w:rFonts w:eastAsia="標楷體" w:hint="eastAsia"/>
                <w:sz w:val="28"/>
                <w:szCs w:val="28"/>
              </w:rPr>
              <w:t>一</w:t>
            </w:r>
            <w:r w:rsidRPr="00BE74AE">
              <w:rPr>
                <w:rFonts w:eastAsia="標楷體"/>
                <w:sz w:val="28"/>
                <w:szCs w:val="28"/>
              </w:rPr>
              <w:t>項第</w:t>
            </w:r>
            <w:r w:rsidR="00BE74AE" w:rsidRPr="00BE74AE">
              <w:rPr>
                <w:rFonts w:eastAsia="標楷體" w:hint="eastAsia"/>
                <w:sz w:val="28"/>
                <w:szCs w:val="28"/>
              </w:rPr>
              <w:t>九</w:t>
            </w:r>
            <w:r w:rsidR="00E54879" w:rsidRPr="00BE74AE">
              <w:rPr>
                <w:rFonts w:eastAsia="標楷體"/>
                <w:sz w:val="28"/>
                <w:szCs w:val="28"/>
              </w:rPr>
              <w:t>款</w:t>
            </w:r>
            <w:r w:rsidR="00E54879" w:rsidRPr="00B146CC">
              <w:rPr>
                <w:rFonts w:eastAsia="標楷體"/>
                <w:sz w:val="28"/>
                <w:szCs w:val="28"/>
              </w:rPr>
              <w:t>至第</w:t>
            </w:r>
            <w:r w:rsidR="00BE74AE">
              <w:rPr>
                <w:rFonts w:eastAsia="標楷體" w:hint="eastAsia"/>
                <w:sz w:val="28"/>
                <w:szCs w:val="28"/>
              </w:rPr>
              <w:t>十一</w:t>
            </w:r>
            <w:r w:rsidR="00E54879" w:rsidRPr="00B146CC">
              <w:rPr>
                <w:rFonts w:eastAsia="標楷體"/>
                <w:sz w:val="28"/>
                <w:szCs w:val="28"/>
              </w:rPr>
              <w:t>款</w:t>
            </w:r>
            <w:r w:rsidRPr="00B146CC">
              <w:rPr>
                <w:rFonts w:eastAsia="標楷體"/>
                <w:sz w:val="28"/>
                <w:szCs w:val="28"/>
              </w:rPr>
              <w:t>管制</w:t>
            </w:r>
            <w:r w:rsidR="00BE74AE">
              <w:rPr>
                <w:rFonts w:eastAsia="標楷體" w:hint="eastAsia"/>
                <w:sz w:val="28"/>
                <w:szCs w:val="28"/>
              </w:rPr>
              <w:t>五</w:t>
            </w:r>
            <w:r w:rsidRPr="00B146CC">
              <w:rPr>
                <w:rFonts w:eastAsia="標楷體"/>
                <w:sz w:val="28"/>
                <w:szCs w:val="28"/>
              </w:rPr>
              <w:t>年不予特約，</w:t>
            </w:r>
            <w:r w:rsidR="00BE74AE">
              <w:rPr>
                <w:rFonts w:eastAsia="標楷體" w:hint="eastAsia"/>
                <w:sz w:val="28"/>
                <w:szCs w:val="28"/>
              </w:rPr>
              <w:t>五</w:t>
            </w:r>
            <w:r w:rsidRPr="00B146CC">
              <w:rPr>
                <w:rFonts w:eastAsia="標楷體"/>
                <w:sz w:val="28"/>
                <w:szCs w:val="28"/>
              </w:rPr>
              <w:t>年期間容有過長之虞，蓋以現今健保特約已函</w:t>
            </w:r>
            <w:proofErr w:type="gramStart"/>
            <w:r w:rsidRPr="00B146CC">
              <w:rPr>
                <w:rFonts w:eastAsia="標楷體"/>
                <w:sz w:val="28"/>
                <w:szCs w:val="28"/>
              </w:rPr>
              <w:t>括</w:t>
            </w:r>
            <w:proofErr w:type="gramEnd"/>
            <w:r w:rsidRPr="00B146CC">
              <w:rPr>
                <w:rFonts w:eastAsia="標楷體"/>
                <w:sz w:val="28"/>
                <w:szCs w:val="28"/>
              </w:rPr>
              <w:t>超過</w:t>
            </w:r>
            <w:r w:rsidR="00BE74AE">
              <w:rPr>
                <w:rFonts w:eastAsia="標楷體" w:hint="eastAsia"/>
                <w:sz w:val="28"/>
                <w:szCs w:val="28"/>
              </w:rPr>
              <w:t>九</w:t>
            </w:r>
            <w:r w:rsidRPr="00B146CC">
              <w:rPr>
                <w:rFonts w:eastAsia="標楷體"/>
                <w:sz w:val="28"/>
                <w:szCs w:val="28"/>
              </w:rPr>
              <w:t>成以上的機構，此條文將嚴重侵害</w:t>
            </w:r>
            <w:proofErr w:type="gramStart"/>
            <w:r w:rsidRPr="00B146CC">
              <w:rPr>
                <w:rFonts w:eastAsia="標楷體"/>
                <w:sz w:val="28"/>
                <w:szCs w:val="28"/>
              </w:rPr>
              <w:t>醫</w:t>
            </w:r>
            <w:proofErr w:type="gramEnd"/>
            <w:r w:rsidRPr="00B146CC">
              <w:rPr>
                <w:rFonts w:eastAsia="標楷體"/>
                <w:sz w:val="28"/>
                <w:szCs w:val="28"/>
              </w:rPr>
              <w:t>事人員之生存、工作權。且健保署就此「</w:t>
            </w:r>
            <w:r w:rsidR="00BE74AE">
              <w:rPr>
                <w:rFonts w:eastAsia="標楷體" w:hint="eastAsia"/>
                <w:sz w:val="28"/>
                <w:szCs w:val="28"/>
              </w:rPr>
              <w:t>五</w:t>
            </w:r>
            <w:r w:rsidRPr="00B146CC">
              <w:rPr>
                <w:rFonts w:eastAsia="標楷體"/>
                <w:sz w:val="28"/>
                <w:szCs w:val="28"/>
              </w:rPr>
              <w:t>年」期間並未詳細說明其管制的依據，難認其有合理限</w:t>
            </w:r>
            <w:r w:rsidRPr="00B146CC">
              <w:rPr>
                <w:rFonts w:eastAsia="標楷體"/>
                <w:sz w:val="28"/>
                <w:szCs w:val="28"/>
              </w:rPr>
              <w:lastRenderedPageBreak/>
              <w:t>制之理由。</w:t>
            </w:r>
            <w:proofErr w:type="gramStart"/>
            <w:r w:rsidRPr="00B146CC">
              <w:rPr>
                <w:rFonts w:eastAsia="標楷體"/>
                <w:sz w:val="28"/>
                <w:szCs w:val="28"/>
              </w:rPr>
              <w:t>況</w:t>
            </w:r>
            <w:proofErr w:type="gramEnd"/>
            <w:r w:rsidRPr="00B146CC">
              <w:rPr>
                <w:rFonts w:eastAsia="標楷體"/>
                <w:sz w:val="28"/>
                <w:szCs w:val="28"/>
              </w:rPr>
              <w:t>依憲法第</w:t>
            </w:r>
            <w:r w:rsidR="00BE74AE">
              <w:rPr>
                <w:rFonts w:eastAsia="標楷體" w:hint="eastAsia"/>
                <w:sz w:val="28"/>
                <w:szCs w:val="28"/>
              </w:rPr>
              <w:t>二十三</w:t>
            </w:r>
            <w:r w:rsidRPr="00B146CC">
              <w:rPr>
                <w:rFonts w:eastAsia="標楷體"/>
                <w:sz w:val="28"/>
                <w:szCs w:val="28"/>
              </w:rPr>
              <w:t>條之規定，人民生存工作之基本人權，於必要情況下，亦應以法律限制之，本件「特約及管理辦法」並非法</w:t>
            </w:r>
            <w:r w:rsidRPr="00061A61">
              <w:rPr>
                <w:rFonts w:eastAsia="標楷體"/>
                <w:sz w:val="28"/>
                <w:szCs w:val="28"/>
              </w:rPr>
              <w:t>律，恐有違反憲法第</w:t>
            </w:r>
            <w:r w:rsidR="00BE74AE" w:rsidRPr="00061A61">
              <w:rPr>
                <w:rFonts w:eastAsia="標楷體" w:hint="eastAsia"/>
                <w:sz w:val="28"/>
                <w:szCs w:val="28"/>
              </w:rPr>
              <w:t>二十三</w:t>
            </w:r>
            <w:r w:rsidRPr="00061A61">
              <w:rPr>
                <w:rFonts w:eastAsia="標楷體"/>
                <w:sz w:val="28"/>
                <w:szCs w:val="28"/>
              </w:rPr>
              <w:t>條規定之疑慮。</w:t>
            </w:r>
          </w:p>
          <w:p w14:paraId="712CD5E8" w14:textId="1C6AB398" w:rsidR="00960423" w:rsidRPr="00B146CC" w:rsidRDefault="008D101C" w:rsidP="00943716">
            <w:pPr>
              <w:pStyle w:val="a3"/>
              <w:numPr>
                <w:ilvl w:val="0"/>
                <w:numId w:val="25"/>
              </w:numPr>
              <w:ind w:left="302" w:hanging="302"/>
              <w:jc w:val="both"/>
              <w:rPr>
                <w:rFonts w:eastAsia="標楷體"/>
                <w:sz w:val="28"/>
                <w:szCs w:val="28"/>
              </w:rPr>
            </w:pPr>
            <w:r w:rsidRPr="00061A61">
              <w:rPr>
                <w:rFonts w:eastAsia="標楷體"/>
                <w:sz w:val="28"/>
                <w:szCs w:val="28"/>
              </w:rPr>
              <w:t>第</w:t>
            </w:r>
            <w:r w:rsidR="00061A61">
              <w:rPr>
                <w:rFonts w:eastAsia="標楷體" w:hint="eastAsia"/>
                <w:sz w:val="28"/>
                <w:szCs w:val="28"/>
              </w:rPr>
              <w:t>四</w:t>
            </w:r>
            <w:r w:rsidRPr="00061A61">
              <w:rPr>
                <w:rFonts w:eastAsia="標楷體"/>
                <w:sz w:val="28"/>
                <w:szCs w:val="28"/>
              </w:rPr>
              <w:t>條</w:t>
            </w:r>
            <w:r w:rsidR="00061A61">
              <w:rPr>
                <w:rFonts w:eastAsia="標楷體" w:hint="eastAsia"/>
                <w:sz w:val="28"/>
                <w:szCs w:val="28"/>
              </w:rPr>
              <w:t>三</w:t>
            </w:r>
            <w:r w:rsidRPr="00061A61">
              <w:rPr>
                <w:rFonts w:eastAsia="標楷體"/>
                <w:sz w:val="28"/>
                <w:szCs w:val="28"/>
              </w:rPr>
              <w:t>項按實地訪查認有違反本保險規定</w:t>
            </w:r>
            <w:r w:rsidRPr="00B146CC">
              <w:rPr>
                <w:rFonts w:eastAsia="標楷體"/>
                <w:sz w:val="28"/>
                <w:szCs w:val="28"/>
              </w:rPr>
              <w:t>之情事，或有具體事實認有違反本保險規定之虞，一為已經有違規之情事，一為僅有違規之虞，卻一律均採取「不予特約」之處置，已有違比例原則；</w:t>
            </w:r>
            <w:proofErr w:type="gramStart"/>
            <w:r w:rsidRPr="00B146CC">
              <w:rPr>
                <w:rFonts w:eastAsia="標楷體"/>
                <w:sz w:val="28"/>
                <w:szCs w:val="28"/>
              </w:rPr>
              <w:t>再者，</w:t>
            </w:r>
            <w:proofErr w:type="gramEnd"/>
            <w:r w:rsidRPr="00B146CC">
              <w:rPr>
                <w:rFonts w:eastAsia="標楷體"/>
                <w:sz w:val="28"/>
                <w:szCs w:val="28"/>
              </w:rPr>
              <w:t>本修正條文復未考量違規之情節，一律</w:t>
            </w:r>
            <w:proofErr w:type="gramStart"/>
            <w:r w:rsidRPr="00B146CC">
              <w:rPr>
                <w:rFonts w:eastAsia="標楷體"/>
                <w:sz w:val="28"/>
                <w:szCs w:val="28"/>
              </w:rPr>
              <w:t>逕</w:t>
            </w:r>
            <w:proofErr w:type="gramEnd"/>
            <w:r w:rsidRPr="00B146CC">
              <w:rPr>
                <w:rFonts w:eastAsia="標楷體"/>
                <w:sz w:val="28"/>
                <w:szCs w:val="28"/>
              </w:rPr>
              <w:t>為「不予特約」，亦不符罰責相當原則，</w:t>
            </w:r>
            <w:r w:rsidR="00943716" w:rsidRPr="00B146CC">
              <w:rPr>
                <w:rFonts w:eastAsia="標楷體"/>
                <w:sz w:val="28"/>
                <w:szCs w:val="28"/>
              </w:rPr>
              <w:t>且為避免影響病人就醫權益，宜視情節得</w:t>
            </w:r>
            <w:proofErr w:type="gramStart"/>
            <w:r w:rsidR="00943716" w:rsidRPr="00B146CC">
              <w:rPr>
                <w:rFonts w:eastAsia="標楷體"/>
                <w:sz w:val="28"/>
                <w:szCs w:val="28"/>
              </w:rPr>
              <w:t>採</w:t>
            </w:r>
            <w:proofErr w:type="gramEnd"/>
            <w:r w:rsidR="00943716" w:rsidRPr="00B146CC">
              <w:rPr>
                <w:rFonts w:eastAsia="標楷體"/>
                <w:sz w:val="28"/>
                <w:szCs w:val="28"/>
              </w:rPr>
              <w:t>罰鍰取代不予特約。</w:t>
            </w:r>
            <w:r w:rsidRPr="00B146CC">
              <w:rPr>
                <w:rFonts w:eastAsia="標楷體"/>
                <w:sz w:val="28"/>
                <w:szCs w:val="28"/>
              </w:rPr>
              <w:t>故應修正為「不予特約或罰鍰」，讓</w:t>
            </w:r>
            <w:proofErr w:type="gramStart"/>
            <w:r w:rsidRPr="00B146CC">
              <w:rPr>
                <w:rFonts w:eastAsia="標楷體"/>
                <w:sz w:val="28"/>
                <w:szCs w:val="28"/>
              </w:rPr>
              <w:t>健保署視違規</w:t>
            </w:r>
            <w:proofErr w:type="gramEnd"/>
            <w:r w:rsidRPr="00B146CC">
              <w:rPr>
                <w:rFonts w:eastAsia="標楷體"/>
                <w:sz w:val="28"/>
                <w:szCs w:val="28"/>
              </w:rPr>
              <w:t>情節或程度予以彈性考量。</w:t>
            </w:r>
          </w:p>
        </w:tc>
      </w:tr>
      <w:tr w:rsidR="00960423" w:rsidRPr="00B146CC" w14:paraId="16FBB673"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FD63B0" w14:textId="77777777" w:rsidR="00960423" w:rsidRPr="00B146CC" w:rsidRDefault="00000000">
            <w:pPr>
              <w:widowControl/>
              <w:suppressAutoHyphens/>
              <w:overflowPunct w:val="0"/>
              <w:ind w:left="300" w:hanging="274"/>
              <w:jc w:val="both"/>
              <w:rPr>
                <w:rFonts w:ascii="Times New Roman" w:eastAsia="標楷體" w:hAnsi="Times New Roman"/>
                <w:color w:val="0000FF"/>
              </w:rPr>
            </w:pPr>
            <w:r w:rsidRPr="00B146CC">
              <w:rPr>
                <w:rFonts w:ascii="Times New Roman" w:eastAsia="標楷體" w:hAnsi="Times New Roman"/>
                <w:sz w:val="28"/>
                <w:szCs w:val="28"/>
              </w:rPr>
              <w:lastRenderedPageBreak/>
              <w:t>第五條</w:t>
            </w:r>
            <w:r w:rsidRPr="00B146CC">
              <w:rPr>
                <w:rFonts w:ascii="Times New Roman" w:eastAsia="標楷體" w:hAnsi="Times New Roman"/>
                <w:sz w:val="28"/>
                <w:szCs w:val="28"/>
              </w:rPr>
              <w:t xml:space="preserve">  </w:t>
            </w:r>
            <w:r w:rsidRPr="00B146CC">
              <w:rPr>
                <w:rFonts w:ascii="Times New Roman" w:eastAsia="標楷體" w:hAnsi="Times New Roman"/>
                <w:color w:val="0000FF"/>
                <w:sz w:val="28"/>
                <w:szCs w:val="28"/>
                <w:u w:val="single"/>
              </w:rPr>
              <w:t>前條第一項第九款至第十一款所稱累次</w:t>
            </w:r>
            <w:proofErr w:type="gramStart"/>
            <w:r w:rsidRPr="00B146CC">
              <w:rPr>
                <w:rFonts w:ascii="Times New Roman" w:eastAsia="標楷體" w:hAnsi="Times New Roman"/>
                <w:color w:val="0000FF"/>
                <w:sz w:val="28"/>
                <w:szCs w:val="28"/>
                <w:u w:val="single"/>
              </w:rPr>
              <w:t>違約經停約</w:t>
            </w:r>
            <w:proofErr w:type="gramEnd"/>
            <w:r w:rsidRPr="00B146CC">
              <w:rPr>
                <w:rFonts w:ascii="Times New Roman" w:eastAsia="標楷體" w:hAnsi="Times New Roman"/>
                <w:color w:val="0000FF"/>
                <w:sz w:val="28"/>
                <w:szCs w:val="28"/>
                <w:u w:val="single"/>
              </w:rPr>
              <w:t>或終止特約或累次經不予支付，指有下列情事之</w:t>
            </w:r>
            <w:proofErr w:type="gramStart"/>
            <w:r w:rsidRPr="00B146CC">
              <w:rPr>
                <w:rFonts w:ascii="Times New Roman" w:eastAsia="標楷體" w:hAnsi="Times New Roman"/>
                <w:color w:val="0000FF"/>
                <w:sz w:val="28"/>
                <w:szCs w:val="28"/>
                <w:u w:val="single"/>
              </w:rPr>
              <w:t>一</w:t>
            </w:r>
            <w:proofErr w:type="gramEnd"/>
            <w:r w:rsidRPr="00B146CC">
              <w:rPr>
                <w:rFonts w:ascii="Times New Roman" w:eastAsia="標楷體" w:hAnsi="Times New Roman"/>
                <w:color w:val="0000FF"/>
                <w:sz w:val="28"/>
                <w:szCs w:val="28"/>
              </w:rPr>
              <w:t>：</w:t>
            </w:r>
          </w:p>
          <w:p w14:paraId="20E6592A" w14:textId="77777777" w:rsidR="00960423" w:rsidRPr="00B146CC" w:rsidRDefault="00000000">
            <w:pPr>
              <w:suppressLineNumbers/>
              <w:suppressAutoHyphens/>
              <w:overflowPunct w:val="0"/>
              <w:ind w:left="871" w:hanging="605"/>
              <w:jc w:val="both"/>
              <w:rPr>
                <w:rFonts w:ascii="Times New Roman" w:eastAsia="標楷體" w:hAnsi="Times New Roman"/>
                <w:color w:val="0000FF"/>
              </w:rPr>
            </w:pPr>
            <w:r w:rsidRPr="00B146CC">
              <w:rPr>
                <w:rFonts w:ascii="Times New Roman" w:eastAsia="標楷體" w:hAnsi="Times New Roman"/>
                <w:color w:val="000000" w:themeColor="text1"/>
                <w:sz w:val="28"/>
                <w:szCs w:val="28"/>
              </w:rPr>
              <w:t>一、同址之</w:t>
            </w:r>
            <w:r w:rsidRPr="00B146CC">
              <w:rPr>
                <w:rFonts w:ascii="Times New Roman" w:eastAsia="標楷體" w:hAnsi="Times New Roman"/>
                <w:color w:val="0000FF"/>
                <w:sz w:val="28"/>
                <w:szCs w:val="28"/>
                <w:u w:val="single"/>
              </w:rPr>
              <w:t>同類</w:t>
            </w:r>
            <w:r w:rsidRPr="00B146CC">
              <w:rPr>
                <w:rFonts w:ascii="Times New Roman" w:eastAsia="標楷體" w:hAnsi="Times New Roman"/>
                <w:color w:val="000000" w:themeColor="text1"/>
                <w:sz w:val="28"/>
                <w:szCs w:val="28"/>
              </w:rPr>
              <w:t>機構</w:t>
            </w:r>
            <w:r w:rsidRPr="00B146CC">
              <w:rPr>
                <w:rFonts w:ascii="Times New Roman" w:eastAsia="標楷體" w:hAnsi="Times New Roman"/>
                <w:color w:val="0000FF"/>
                <w:sz w:val="28"/>
                <w:szCs w:val="28"/>
                <w:u w:val="single"/>
              </w:rPr>
              <w:t>於</w:t>
            </w:r>
            <w:r w:rsidRPr="00B146CC">
              <w:rPr>
                <w:rFonts w:ascii="Times New Roman" w:eastAsia="標楷體" w:hAnsi="Times New Roman"/>
                <w:color w:val="000000" w:themeColor="text1"/>
                <w:sz w:val="28"/>
                <w:szCs w:val="28"/>
              </w:rPr>
              <w:t>五年內受停約</w:t>
            </w:r>
            <w:r w:rsidRPr="00B146CC">
              <w:rPr>
                <w:rFonts w:ascii="Times New Roman" w:eastAsia="標楷體" w:hAnsi="Times New Roman"/>
                <w:color w:val="0000FF"/>
                <w:sz w:val="28"/>
                <w:szCs w:val="28"/>
                <w:u w:val="single"/>
              </w:rPr>
              <w:t>三次、停約及終止特約各一次或終止特約二次</w:t>
            </w:r>
            <w:r w:rsidRPr="00B146CC">
              <w:rPr>
                <w:rFonts w:ascii="Times New Roman" w:eastAsia="標楷體" w:hAnsi="Times New Roman"/>
                <w:color w:val="0000FF"/>
                <w:sz w:val="28"/>
                <w:szCs w:val="28"/>
              </w:rPr>
              <w:t>。</w:t>
            </w:r>
          </w:p>
          <w:p w14:paraId="3FF76E69" w14:textId="77777777" w:rsidR="00960423" w:rsidRPr="00B146CC" w:rsidRDefault="00000000">
            <w:pPr>
              <w:suppressLineNumbers/>
              <w:suppressAutoHyphens/>
              <w:overflowPunct w:val="0"/>
              <w:ind w:left="871" w:hanging="605"/>
              <w:jc w:val="both"/>
              <w:rPr>
                <w:rFonts w:ascii="Times New Roman" w:eastAsia="標楷體" w:hAnsi="Times New Roman"/>
                <w:color w:val="0000FF"/>
              </w:rPr>
            </w:pPr>
            <w:r w:rsidRPr="00B146CC">
              <w:rPr>
                <w:rFonts w:ascii="Times New Roman" w:eastAsia="標楷體" w:hAnsi="Times New Roman"/>
                <w:color w:val="0000FF"/>
                <w:sz w:val="28"/>
                <w:szCs w:val="28"/>
              </w:rPr>
              <w:t>二、</w:t>
            </w:r>
            <w:r w:rsidRPr="00B146CC">
              <w:rPr>
                <w:rFonts w:ascii="Times New Roman" w:eastAsia="標楷體" w:hAnsi="Times New Roman"/>
                <w:color w:val="0000FF"/>
                <w:sz w:val="28"/>
                <w:szCs w:val="28"/>
                <w:u w:val="single"/>
              </w:rPr>
              <w:t>受停約或終止特約後五年內，再次受終止特約。</w:t>
            </w:r>
          </w:p>
          <w:p w14:paraId="125376EF" w14:textId="77777777" w:rsidR="00960423" w:rsidRPr="00B146CC" w:rsidRDefault="00000000">
            <w:pPr>
              <w:suppressLineNumbers/>
              <w:suppressAutoHyphens/>
              <w:overflowPunct w:val="0"/>
              <w:ind w:left="871" w:hanging="605"/>
              <w:jc w:val="both"/>
              <w:rPr>
                <w:rFonts w:ascii="Times New Roman" w:eastAsia="標楷體" w:hAnsi="Times New Roman"/>
                <w:color w:val="0000FF"/>
              </w:rPr>
            </w:pPr>
            <w:r w:rsidRPr="00B146CC">
              <w:rPr>
                <w:rFonts w:ascii="Times New Roman" w:eastAsia="標楷體" w:hAnsi="Times New Roman"/>
                <w:color w:val="0000FF"/>
                <w:sz w:val="28"/>
                <w:szCs w:val="28"/>
              </w:rPr>
              <w:t>三、</w:t>
            </w:r>
            <w:r w:rsidRPr="00B146CC">
              <w:rPr>
                <w:rFonts w:ascii="Times New Roman" w:eastAsia="標楷體" w:hAnsi="Times New Roman"/>
                <w:color w:val="0000FF"/>
                <w:sz w:val="28"/>
                <w:szCs w:val="28"/>
                <w:u w:val="single"/>
              </w:rPr>
              <w:t>第四十五條第二款或第三款之</w:t>
            </w:r>
            <w:proofErr w:type="gramStart"/>
            <w:r w:rsidRPr="00B146CC">
              <w:rPr>
                <w:rFonts w:ascii="Times New Roman" w:eastAsia="標楷體" w:hAnsi="Times New Roman"/>
                <w:color w:val="0000FF"/>
                <w:sz w:val="28"/>
                <w:szCs w:val="28"/>
                <w:u w:val="single"/>
              </w:rPr>
              <w:t>一</w:t>
            </w:r>
            <w:proofErr w:type="gramEnd"/>
            <w:r w:rsidRPr="00B146CC">
              <w:rPr>
                <w:rFonts w:ascii="Times New Roman" w:eastAsia="標楷體" w:hAnsi="Times New Roman"/>
                <w:color w:val="0000FF"/>
                <w:sz w:val="28"/>
                <w:szCs w:val="28"/>
                <w:u w:val="single"/>
              </w:rPr>
              <w:t>。</w:t>
            </w:r>
          </w:p>
          <w:p w14:paraId="27065890" w14:textId="77777777" w:rsidR="00960423" w:rsidRPr="00B146CC" w:rsidRDefault="00000000">
            <w:pPr>
              <w:suppressLineNumbers/>
              <w:suppressAutoHyphens/>
              <w:overflowPunct w:val="0"/>
              <w:ind w:left="254" w:firstLine="574"/>
              <w:jc w:val="both"/>
              <w:rPr>
                <w:rFonts w:ascii="Times New Roman" w:eastAsia="標楷體" w:hAnsi="Times New Roman"/>
              </w:rPr>
            </w:pPr>
            <w:r w:rsidRPr="00B146CC">
              <w:rPr>
                <w:rFonts w:ascii="Times New Roman" w:eastAsia="標楷體" w:hAnsi="Times New Roman"/>
                <w:color w:val="0000FF"/>
                <w:sz w:val="28"/>
                <w:szCs w:val="28"/>
                <w:u w:val="single"/>
              </w:rPr>
              <w:t>前</w:t>
            </w:r>
            <w:r w:rsidRPr="00B146CC">
              <w:rPr>
                <w:rFonts w:ascii="Times New Roman" w:eastAsia="標楷體" w:hAnsi="Times New Roman"/>
                <w:sz w:val="28"/>
                <w:szCs w:val="28"/>
              </w:rPr>
              <w:t>項各款所定情事，屬部分服務項目或科別停約或終止特約者，應以五年內累計達五次或同</w:t>
            </w:r>
            <w:r w:rsidRPr="00B146CC">
              <w:rPr>
                <w:rFonts w:ascii="Times New Roman" w:eastAsia="標楷體" w:hAnsi="Times New Roman"/>
                <w:sz w:val="28"/>
                <w:szCs w:val="28"/>
              </w:rPr>
              <w:lastRenderedPageBreak/>
              <w:t>一服務項目或科別累計達三次</w:t>
            </w:r>
            <w:r w:rsidRPr="00B146CC">
              <w:rPr>
                <w:rFonts w:ascii="Times New Roman" w:eastAsia="標楷體" w:hAnsi="Times New Roman"/>
                <w:color w:val="0000FF"/>
                <w:sz w:val="28"/>
                <w:szCs w:val="28"/>
                <w:u w:val="single"/>
              </w:rPr>
              <w:t>計算</w:t>
            </w:r>
            <w:r w:rsidRPr="00B146CC">
              <w:rPr>
                <w:rFonts w:ascii="Times New Roman" w:eastAsia="標楷體" w:hAnsi="Times New Roman"/>
                <w:sz w:val="28"/>
                <w:szCs w:val="28"/>
              </w:rPr>
              <w:t>。</w:t>
            </w:r>
          </w:p>
          <w:p w14:paraId="39804675" w14:textId="77777777" w:rsidR="00960423" w:rsidRPr="00B146CC" w:rsidRDefault="00000000">
            <w:pPr>
              <w:suppressLineNumbers/>
              <w:suppressAutoHyphens/>
              <w:overflowPunct w:val="0"/>
              <w:ind w:left="254" w:firstLine="574"/>
              <w:jc w:val="both"/>
              <w:rPr>
                <w:rFonts w:ascii="Times New Roman" w:eastAsia="標楷體" w:hAnsi="Times New Roman"/>
              </w:rPr>
            </w:pPr>
            <w:r w:rsidRPr="00B146CC">
              <w:rPr>
                <w:rFonts w:ascii="Times New Roman" w:eastAsia="標楷體" w:hAnsi="Times New Roman"/>
                <w:color w:val="0000FF"/>
                <w:sz w:val="28"/>
                <w:szCs w:val="28"/>
                <w:u w:val="single"/>
              </w:rPr>
              <w:t>第一項第一款所稱同類機構，指第三條附表之同一種類</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事機構，但於醫院及診所，指同一醫療給付費用總額部門之</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事機構。</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CE8C" w14:textId="77777777" w:rsidR="00960423" w:rsidRPr="00B146CC" w:rsidRDefault="00000000">
            <w:pPr>
              <w:pStyle w:val="Textbody"/>
              <w:widowControl/>
              <w:overflowPunct w:val="0"/>
              <w:ind w:left="261" w:hanging="235"/>
              <w:jc w:val="both"/>
              <w:rPr>
                <w:rFonts w:ascii="Times New Roman" w:eastAsia="標楷體" w:hAnsi="Times New Roman"/>
              </w:rPr>
            </w:pPr>
            <w:r w:rsidRPr="00B146CC">
              <w:rPr>
                <w:rFonts w:ascii="Times New Roman" w:eastAsia="標楷體" w:hAnsi="Times New Roman"/>
                <w:sz w:val="28"/>
                <w:szCs w:val="28"/>
              </w:rPr>
              <w:lastRenderedPageBreak/>
              <w:t>第五條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申請特約之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事機構或其負責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者，於五年內不予特約：</w:t>
            </w:r>
          </w:p>
          <w:p w14:paraId="0ACF94BF" w14:textId="77777777" w:rsidR="00960423" w:rsidRPr="00B146CC" w:rsidRDefault="00000000">
            <w:pPr>
              <w:pStyle w:val="Textbody"/>
              <w:suppressLineNumbers/>
              <w:overflowPunct w:val="0"/>
              <w:ind w:left="784" w:hanging="518"/>
              <w:jc w:val="both"/>
              <w:rPr>
                <w:rFonts w:ascii="Times New Roman" w:eastAsia="標楷體" w:hAnsi="Times New Roman"/>
              </w:rPr>
            </w:pPr>
            <w:r w:rsidRPr="00B146CC">
              <w:rPr>
                <w:rFonts w:ascii="Times New Roman" w:eastAsia="標楷體" w:hAnsi="Times New Roman"/>
                <w:sz w:val="28"/>
                <w:szCs w:val="28"/>
              </w:rPr>
              <w:t>一、同址之機構最近五年內，受停約或終止特約二次以上。</w:t>
            </w:r>
          </w:p>
          <w:p w14:paraId="588A2C97"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二、終止特約執行完畢後五年內，再次受停約或終止特約。</w:t>
            </w:r>
          </w:p>
          <w:p w14:paraId="47DD8874"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三、停約執行完畢後五年內，再次受終止特約或停約二次以上。</w:t>
            </w:r>
          </w:p>
          <w:p w14:paraId="18C89DB0"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前項情事，已逾五年，經予以特約後，再有前項各款情事之</w:t>
            </w:r>
            <w:proofErr w:type="gramStart"/>
            <w:r w:rsidRPr="00B146CC">
              <w:rPr>
                <w:rFonts w:ascii="Times New Roman" w:eastAsia="標楷體" w:hAnsi="Times New Roman"/>
                <w:sz w:val="28"/>
                <w:szCs w:val="28"/>
              </w:rPr>
              <w:t>ㄧ</w:t>
            </w:r>
            <w:proofErr w:type="gramEnd"/>
            <w:r w:rsidRPr="00B146CC">
              <w:rPr>
                <w:rFonts w:ascii="Times New Roman" w:eastAsia="標楷體" w:hAnsi="Times New Roman"/>
                <w:sz w:val="28"/>
                <w:szCs w:val="28"/>
              </w:rPr>
              <w:t>，不予特約。</w:t>
            </w:r>
          </w:p>
          <w:p w14:paraId="635630B8"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proofErr w:type="gramStart"/>
            <w:r w:rsidRPr="00B146CC">
              <w:rPr>
                <w:rFonts w:ascii="Times New Roman" w:eastAsia="標楷體" w:hAnsi="Times New Roman"/>
                <w:sz w:val="28"/>
                <w:szCs w:val="28"/>
              </w:rPr>
              <w:lastRenderedPageBreak/>
              <w:t>醫</w:t>
            </w:r>
            <w:proofErr w:type="gramEnd"/>
            <w:r w:rsidRPr="00B146CC">
              <w:rPr>
                <w:rFonts w:ascii="Times New Roman" w:eastAsia="標楷體" w:hAnsi="Times New Roman"/>
                <w:sz w:val="28"/>
                <w:szCs w:val="28"/>
              </w:rPr>
              <w:t>事機構之部分服務項目或科別，經保險人實地訪查認有違反本保險規定之情事，或有具體事實認有違反本保險規定之虞者，於該情事或具體事實未消失前，得僅就該部分之服務項目或科別，不予特約。</w:t>
            </w:r>
          </w:p>
          <w:p w14:paraId="7C97DD21" w14:textId="77777777" w:rsidR="00960423" w:rsidRPr="00B146CC" w:rsidRDefault="00000000">
            <w:pPr>
              <w:pStyle w:val="Textbody"/>
              <w:suppressLineNumbers/>
              <w:overflowPunct w:val="0"/>
              <w:ind w:left="240" w:firstLine="514"/>
              <w:jc w:val="both"/>
              <w:rPr>
                <w:rFonts w:ascii="Times New Roman" w:eastAsia="標楷體" w:hAnsi="Times New Roman"/>
              </w:rPr>
            </w:pPr>
            <w:r w:rsidRPr="00B146CC">
              <w:rPr>
                <w:rFonts w:ascii="Times New Roman" w:eastAsia="標楷體" w:hAnsi="Times New Roman"/>
                <w:sz w:val="28"/>
                <w:szCs w:val="28"/>
              </w:rPr>
              <w:t>第一項各款所定情事，屬部分服務項目或科別停約或終止特約者，應以五年內累計達五次或同一服務項目或科別累計達三次，始於五年內不予特約。</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B3678" w14:textId="77777777" w:rsidR="00960423" w:rsidRPr="00B146CC" w:rsidRDefault="00000000">
            <w:pPr>
              <w:pStyle w:val="HTML"/>
              <w:numPr>
                <w:ilvl w:val="0"/>
                <w:numId w:val="3"/>
              </w:numPr>
              <w:snapToGrid w:val="0"/>
              <w:jc w:val="both"/>
              <w:rPr>
                <w:rFonts w:ascii="Times New Roman" w:eastAsia="標楷體" w:hAnsi="Times New Roman"/>
                <w:color w:val="0000FF"/>
              </w:rPr>
            </w:pPr>
            <w:r w:rsidRPr="00B146CC">
              <w:rPr>
                <w:rFonts w:ascii="Times New Roman" w:eastAsia="標楷體" w:hAnsi="Times New Roman"/>
                <w:color w:val="0000FF"/>
                <w:sz w:val="28"/>
                <w:szCs w:val="28"/>
              </w:rPr>
              <w:lastRenderedPageBreak/>
              <w:t>現行條文第一項至第三項屬不予特約情事之一，</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移至第四條第一項第九款至第十二款及第三項規範，並配合修正第一項序文。原第四項</w:t>
            </w:r>
            <w:proofErr w:type="gramStart"/>
            <w:r w:rsidRPr="00B146CC">
              <w:rPr>
                <w:rFonts w:ascii="Times New Roman" w:eastAsia="標楷體" w:hAnsi="Times New Roman"/>
                <w:color w:val="0000FF"/>
                <w:sz w:val="28"/>
                <w:szCs w:val="28"/>
              </w:rPr>
              <w:t>項次順移</w:t>
            </w:r>
            <w:proofErr w:type="gramEnd"/>
            <w:r w:rsidRPr="00B146CC">
              <w:rPr>
                <w:rFonts w:ascii="Times New Roman" w:eastAsia="標楷體" w:hAnsi="Times New Roman"/>
                <w:color w:val="0000FF"/>
                <w:sz w:val="28"/>
                <w:szCs w:val="28"/>
              </w:rPr>
              <w:t>，</w:t>
            </w:r>
            <w:proofErr w:type="gramStart"/>
            <w:r w:rsidRPr="00B146CC">
              <w:rPr>
                <w:rFonts w:ascii="Times New Roman" w:eastAsia="標楷體" w:hAnsi="Times New Roman"/>
                <w:color w:val="0000FF"/>
                <w:sz w:val="28"/>
                <w:szCs w:val="28"/>
              </w:rPr>
              <w:t>並酌修文字</w:t>
            </w:r>
            <w:proofErr w:type="gramEnd"/>
            <w:r w:rsidRPr="00B146CC">
              <w:rPr>
                <w:rFonts w:ascii="Times New Roman" w:eastAsia="標楷體" w:hAnsi="Times New Roman"/>
                <w:color w:val="0000FF"/>
                <w:sz w:val="28"/>
                <w:szCs w:val="28"/>
              </w:rPr>
              <w:t>。</w:t>
            </w:r>
          </w:p>
          <w:p w14:paraId="6E35809E" w14:textId="77777777" w:rsidR="00960423" w:rsidRPr="00B146CC" w:rsidRDefault="00000000">
            <w:pPr>
              <w:pStyle w:val="HTML"/>
              <w:numPr>
                <w:ilvl w:val="0"/>
                <w:numId w:val="3"/>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t>第一項</w:t>
            </w:r>
            <w:proofErr w:type="gramStart"/>
            <w:r w:rsidRPr="00B146CC">
              <w:rPr>
                <w:rFonts w:ascii="Times New Roman" w:eastAsia="標楷體" w:hAnsi="Times New Roman"/>
                <w:color w:val="0000FF"/>
                <w:sz w:val="28"/>
                <w:szCs w:val="28"/>
              </w:rPr>
              <w:t>第一款係為</w:t>
            </w:r>
            <w:proofErr w:type="gramEnd"/>
            <w:r w:rsidRPr="00B146CC">
              <w:rPr>
                <w:rFonts w:ascii="Times New Roman" w:eastAsia="標楷體" w:hAnsi="Times New Roman"/>
                <w:color w:val="0000FF"/>
                <w:sz w:val="28"/>
                <w:szCs w:val="28"/>
              </w:rPr>
              <w:t>管制同址多次違約之</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事機構，不同種類之機構非</w:t>
            </w:r>
            <w:proofErr w:type="gramStart"/>
            <w:r w:rsidRPr="00B146CC">
              <w:rPr>
                <w:rFonts w:ascii="Times New Roman" w:eastAsia="標楷體" w:hAnsi="Times New Roman"/>
                <w:color w:val="0000FF"/>
                <w:sz w:val="28"/>
                <w:szCs w:val="28"/>
              </w:rPr>
              <w:t>本款欲管制</w:t>
            </w:r>
            <w:proofErr w:type="gramEnd"/>
            <w:r w:rsidRPr="00B146CC">
              <w:rPr>
                <w:rFonts w:ascii="Times New Roman" w:eastAsia="標楷體" w:hAnsi="Times New Roman"/>
                <w:color w:val="0000FF"/>
                <w:sz w:val="28"/>
                <w:szCs w:val="28"/>
              </w:rPr>
              <w:t>範圍，且考量各款累計違約次數</w:t>
            </w:r>
            <w:proofErr w:type="gramStart"/>
            <w:r w:rsidRPr="00B146CC">
              <w:rPr>
                <w:rFonts w:ascii="Times New Roman" w:eastAsia="標楷體" w:hAnsi="Times New Roman"/>
                <w:color w:val="0000FF"/>
                <w:sz w:val="28"/>
                <w:szCs w:val="28"/>
              </w:rPr>
              <w:t>之衡平性，爰</w:t>
            </w:r>
            <w:proofErr w:type="gramEnd"/>
            <w:r w:rsidRPr="00B146CC">
              <w:rPr>
                <w:rFonts w:ascii="Times New Roman" w:eastAsia="標楷體" w:hAnsi="Times New Roman"/>
                <w:color w:val="0000FF"/>
                <w:sz w:val="28"/>
                <w:szCs w:val="28"/>
              </w:rPr>
              <w:t>修正第一款規定。</w:t>
            </w:r>
          </w:p>
          <w:p w14:paraId="1594243D" w14:textId="77777777" w:rsidR="00960423" w:rsidRPr="00B146CC" w:rsidRDefault="00000000">
            <w:pPr>
              <w:pStyle w:val="HTML"/>
              <w:numPr>
                <w:ilvl w:val="0"/>
                <w:numId w:val="3"/>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lastRenderedPageBreak/>
              <w:t>實務上有受停約、終止特約後尚未執行完畢即再次違規，致又受停約、終止特約者，該等違規惡性更為重大，</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修正第一項第二、三款累次違約之定義，並將屬於應予終止特約之情事移至第四十五條明確規範。</w:t>
            </w:r>
          </w:p>
          <w:p w14:paraId="6F3EEEEE" w14:textId="77777777" w:rsidR="00960423" w:rsidRPr="00B146CC" w:rsidRDefault="00000000">
            <w:pPr>
              <w:pStyle w:val="HTML"/>
              <w:numPr>
                <w:ilvl w:val="0"/>
                <w:numId w:val="3"/>
              </w:numPr>
              <w:snapToGrid w:val="0"/>
              <w:jc w:val="both"/>
              <w:rPr>
                <w:rFonts w:ascii="Times New Roman" w:eastAsia="標楷體" w:hAnsi="Times New Roman"/>
              </w:rPr>
            </w:pPr>
            <w:r w:rsidRPr="00B146CC">
              <w:rPr>
                <w:rFonts w:ascii="Times New Roman" w:eastAsia="標楷體" w:hAnsi="Times New Roman"/>
                <w:color w:val="0000FF"/>
                <w:sz w:val="28"/>
                <w:szCs w:val="28"/>
              </w:rPr>
              <w:t>新增第三項規定，明訂第一項第一款同類機構之定義。</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611832" w14:textId="77777777" w:rsidR="00960423" w:rsidRPr="00B146CC" w:rsidRDefault="00960423">
            <w:pPr>
              <w:pStyle w:val="HTML"/>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EA1A32" w14:textId="140906B4" w:rsidR="00960423" w:rsidRPr="00B146CC" w:rsidRDefault="00E06257">
            <w:pPr>
              <w:pStyle w:val="HTML"/>
              <w:snapToGrid w:val="0"/>
              <w:jc w:val="both"/>
              <w:rPr>
                <w:rFonts w:ascii="Times New Roman" w:eastAsia="標楷體" w:hAnsi="Times New Roman"/>
                <w:sz w:val="28"/>
                <w:szCs w:val="28"/>
              </w:rPr>
            </w:pPr>
            <w:r w:rsidRPr="00B146CC">
              <w:rPr>
                <w:rFonts w:ascii="Times New Roman" w:eastAsia="標楷體" w:hAnsi="Times New Roman"/>
                <w:sz w:val="28"/>
                <w:szCs w:val="28"/>
              </w:rPr>
              <w:t>第</w:t>
            </w:r>
            <w:r w:rsidR="00061A61">
              <w:rPr>
                <w:rFonts w:ascii="Times New Roman" w:eastAsia="標楷體" w:hAnsi="Times New Roman" w:hint="eastAsia"/>
                <w:sz w:val="28"/>
                <w:szCs w:val="28"/>
              </w:rPr>
              <w:t>五</w:t>
            </w:r>
            <w:r w:rsidRPr="00B146CC">
              <w:rPr>
                <w:rFonts w:ascii="Times New Roman" w:eastAsia="標楷體" w:hAnsi="Times New Roman"/>
                <w:sz w:val="28"/>
                <w:szCs w:val="28"/>
              </w:rPr>
              <w:t>條界定所謂的第</w:t>
            </w:r>
            <w:r w:rsidR="00061A61">
              <w:rPr>
                <w:rFonts w:ascii="Times New Roman" w:eastAsia="標楷體" w:hAnsi="Times New Roman" w:hint="eastAsia"/>
                <w:sz w:val="28"/>
                <w:szCs w:val="28"/>
              </w:rPr>
              <w:t>四</w:t>
            </w:r>
            <w:r w:rsidRPr="00B146CC">
              <w:rPr>
                <w:rFonts w:ascii="Times New Roman" w:eastAsia="標楷體" w:hAnsi="Times New Roman"/>
                <w:sz w:val="28"/>
                <w:szCs w:val="28"/>
              </w:rPr>
              <w:t>條規範，也是過於嚴苛，理應藉此次修法予以修改成較為合理之條款。</w:t>
            </w:r>
          </w:p>
        </w:tc>
      </w:tr>
      <w:tr w:rsidR="00960423" w:rsidRPr="00B146CC" w14:paraId="1272C190"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931BCA" w14:textId="77777777" w:rsidR="00960423" w:rsidRPr="00B146CC" w:rsidRDefault="00000000">
            <w:pPr>
              <w:suppressLineNumbers/>
              <w:suppressAutoHyphens/>
              <w:overflowPunct w:val="0"/>
              <w:ind w:left="311" w:hanging="311"/>
              <w:jc w:val="both"/>
              <w:rPr>
                <w:rFonts w:ascii="Times New Roman" w:eastAsia="標楷體" w:hAnsi="Times New Roman"/>
              </w:rPr>
            </w:pPr>
            <w:r w:rsidRPr="00B146CC">
              <w:rPr>
                <w:rFonts w:ascii="Times New Roman" w:eastAsia="標楷體" w:hAnsi="Times New Roman"/>
                <w:sz w:val="28"/>
                <w:szCs w:val="28"/>
              </w:rPr>
              <w:t>第六條</w:t>
            </w:r>
            <w:r w:rsidRPr="00B146CC">
              <w:rPr>
                <w:rFonts w:ascii="Times New Roman" w:eastAsia="標楷體" w:hAnsi="Times New Roman"/>
                <w:sz w:val="28"/>
                <w:szCs w:val="28"/>
              </w:rPr>
              <w:t xml:space="preserve">  </w:t>
            </w:r>
            <w:r w:rsidRPr="00B146CC">
              <w:rPr>
                <w:rFonts w:ascii="Times New Roman" w:eastAsia="標楷體" w:hAnsi="Times New Roman"/>
                <w:color w:val="0000FF"/>
                <w:sz w:val="28"/>
                <w:szCs w:val="28"/>
              </w:rPr>
              <w:t>(</w:t>
            </w:r>
            <w:r w:rsidRPr="00B146CC">
              <w:rPr>
                <w:rFonts w:ascii="Times New Roman" w:eastAsia="標楷體" w:hAnsi="Times New Roman"/>
                <w:color w:val="0000FF"/>
                <w:sz w:val="28"/>
                <w:szCs w:val="28"/>
              </w:rPr>
              <w:t>刪除</w:t>
            </w:r>
            <w:r w:rsidRPr="00B146CC">
              <w:rPr>
                <w:rFonts w:ascii="Times New Roman" w:eastAsia="標楷體" w:hAnsi="Times New Roman"/>
                <w:color w:val="0000FF"/>
                <w:sz w:val="28"/>
                <w:szCs w:val="28"/>
              </w:rPr>
              <w:t>)</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EF33" w14:textId="77777777" w:rsidR="00960423" w:rsidRPr="00B146CC" w:rsidRDefault="00000000">
            <w:pPr>
              <w:pStyle w:val="Textbody"/>
              <w:widowControl/>
              <w:overflowPunct w:val="0"/>
              <w:ind w:left="261" w:hanging="235"/>
              <w:jc w:val="both"/>
              <w:rPr>
                <w:rFonts w:ascii="Times New Roman" w:eastAsia="標楷體" w:hAnsi="Times New Roman"/>
                <w:sz w:val="28"/>
                <w:szCs w:val="28"/>
              </w:rPr>
            </w:pPr>
            <w:r w:rsidRPr="00B146CC">
              <w:rPr>
                <w:rFonts w:ascii="Times New Roman" w:eastAsia="標楷體" w:hAnsi="Times New Roman"/>
                <w:sz w:val="28"/>
                <w:szCs w:val="28"/>
              </w:rPr>
              <w:t>第六條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負有前條第一項第二款、第三款所定情事行為責任之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事人員，於任何保險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事服務機構對保險對象提供服務之費用，本保險不予支付。</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30B3" w14:textId="77777777" w:rsidR="00960423" w:rsidRPr="00B146CC" w:rsidRDefault="00000000">
            <w:pPr>
              <w:pStyle w:val="Textbody"/>
              <w:numPr>
                <w:ilvl w:val="0"/>
                <w:numId w:val="4"/>
              </w:numPr>
              <w:jc w:val="both"/>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本條刪除。</w:t>
            </w:r>
          </w:p>
          <w:p w14:paraId="48CF0D35" w14:textId="77777777" w:rsidR="00960423" w:rsidRPr="00B146CC" w:rsidRDefault="00000000">
            <w:pPr>
              <w:pStyle w:val="Textbody"/>
              <w:numPr>
                <w:ilvl w:val="0"/>
                <w:numId w:val="4"/>
              </w:numPr>
              <w:jc w:val="both"/>
              <w:rPr>
                <w:rFonts w:ascii="Times New Roman" w:eastAsia="標楷體" w:hAnsi="Times New Roman"/>
              </w:rPr>
            </w:pPr>
            <w:r w:rsidRPr="00B146CC">
              <w:rPr>
                <w:rFonts w:ascii="Times New Roman" w:eastAsia="標楷體" w:hAnsi="Times New Roman"/>
                <w:color w:val="0000FF"/>
                <w:sz w:val="28"/>
                <w:szCs w:val="28"/>
              </w:rPr>
              <w:t>本條規定移至第四十七條第二項規範，</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予刪除。</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3A7D59" w14:textId="77777777" w:rsidR="00960423" w:rsidRPr="00B146CC" w:rsidRDefault="00960423">
            <w:pPr>
              <w:pStyle w:val="Textbody"/>
              <w:jc w:val="both"/>
              <w:rPr>
                <w:rFonts w:ascii="Times New Roman" w:eastAsia="標楷體" w:hAnsi="Times New Roman"/>
                <w:sz w:val="28"/>
                <w:szCs w:val="28"/>
                <w:u w:val="single"/>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E7AA08" w14:textId="77777777" w:rsidR="00960423" w:rsidRPr="00B146CC" w:rsidRDefault="00960423">
            <w:pPr>
              <w:pStyle w:val="Textbody"/>
              <w:jc w:val="both"/>
              <w:rPr>
                <w:rFonts w:ascii="Times New Roman" w:eastAsia="標楷體" w:hAnsi="Times New Roman"/>
                <w:sz w:val="28"/>
                <w:szCs w:val="28"/>
                <w:u w:val="single"/>
              </w:rPr>
            </w:pPr>
          </w:p>
        </w:tc>
      </w:tr>
      <w:tr w:rsidR="00960423" w:rsidRPr="00B146CC" w14:paraId="247AADBB"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785DD2" w14:textId="77777777" w:rsidR="00960423" w:rsidRPr="00B146CC" w:rsidRDefault="00000000">
            <w:pPr>
              <w:widowControl/>
              <w:suppressAutoHyphens/>
              <w:overflowPunct w:val="0"/>
              <w:ind w:left="300" w:hanging="274"/>
              <w:jc w:val="both"/>
              <w:textAlignment w:val="auto"/>
              <w:rPr>
                <w:rFonts w:ascii="Times New Roman" w:eastAsia="標楷體" w:hAnsi="Times New Roman"/>
              </w:rPr>
            </w:pPr>
            <w:r w:rsidRPr="00B146CC">
              <w:rPr>
                <w:rFonts w:ascii="Times New Roman" w:eastAsia="標楷體" w:hAnsi="Times New Roman"/>
                <w:sz w:val="28"/>
                <w:szCs w:val="28"/>
              </w:rPr>
              <w:t>第七條</w:t>
            </w:r>
            <w:r w:rsidRPr="00B146CC">
              <w:rPr>
                <w:rFonts w:ascii="Times New Roman" w:eastAsia="標楷體" w:hAnsi="Times New Roman"/>
                <w:sz w:val="28"/>
                <w:szCs w:val="28"/>
              </w:rPr>
              <w:t xml:space="preserve">  </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事機構申請特約，經審查合格後，保險人應與保險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事服務機構依第二條所定之原則簽訂契約</w:t>
            </w:r>
            <w:r w:rsidRPr="00B146CC">
              <w:rPr>
                <w:rFonts w:ascii="Times New Roman" w:eastAsia="標楷體" w:hAnsi="Times New Roman"/>
                <w:color w:val="0000FF"/>
                <w:sz w:val="28"/>
                <w:szCs w:val="28"/>
                <w:u w:val="single"/>
              </w:rPr>
              <w:t>；其負責人或執業</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事人員，於該機構申請特約日前五年內，未曾為違約受停約或終止特約之保險</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事服務機構負責人或負有行為責任之</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事人員，且其申請特約日未逾開業執照核發日起十五</w:t>
            </w:r>
            <w:proofErr w:type="gramStart"/>
            <w:r w:rsidRPr="00B146CC">
              <w:rPr>
                <w:rFonts w:ascii="Times New Roman" w:eastAsia="標楷體" w:hAnsi="Times New Roman"/>
                <w:color w:val="0000FF"/>
                <w:sz w:val="28"/>
                <w:szCs w:val="28"/>
                <w:u w:val="single"/>
              </w:rPr>
              <w:t>個</w:t>
            </w:r>
            <w:proofErr w:type="gramEnd"/>
            <w:r w:rsidRPr="00B146CC">
              <w:rPr>
                <w:rFonts w:ascii="Times New Roman" w:eastAsia="標楷體" w:hAnsi="Times New Roman"/>
                <w:color w:val="0000FF"/>
                <w:sz w:val="28"/>
                <w:szCs w:val="28"/>
                <w:u w:val="single"/>
              </w:rPr>
              <w:t>工作天者，特約生效日得追溯至開業執照核發日起算</w:t>
            </w:r>
            <w:r w:rsidRPr="00B146CC">
              <w:rPr>
                <w:rFonts w:ascii="Times New Roman" w:eastAsia="標楷體" w:hAnsi="Times New Roman"/>
                <w:sz w:val="28"/>
                <w:szCs w:val="28"/>
              </w:rPr>
              <w:t>。</w:t>
            </w:r>
          </w:p>
          <w:p w14:paraId="3FB41715" w14:textId="77777777" w:rsidR="00960423" w:rsidRPr="00B146CC" w:rsidRDefault="00000000">
            <w:pPr>
              <w:suppressLineNumbers/>
              <w:suppressAutoHyphens/>
              <w:overflowPunct w:val="0"/>
              <w:ind w:left="254" w:firstLine="574"/>
              <w:jc w:val="both"/>
              <w:textAlignment w:val="auto"/>
              <w:rPr>
                <w:rFonts w:ascii="Times New Roman" w:eastAsia="標楷體" w:hAnsi="Times New Roman"/>
                <w:sz w:val="28"/>
                <w:szCs w:val="28"/>
              </w:rPr>
            </w:pPr>
            <w:r w:rsidRPr="00B146CC">
              <w:rPr>
                <w:rFonts w:ascii="Times New Roman" w:eastAsia="標楷體" w:hAnsi="Times New Roman"/>
                <w:sz w:val="28"/>
                <w:szCs w:val="28"/>
              </w:rPr>
              <w:t>前項契約應以定型化方式為之，其內容應每年檢討一次，如有修正，自下次續約日起適用。</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659A4" w14:textId="77777777" w:rsidR="00960423" w:rsidRPr="00B146CC" w:rsidRDefault="00000000">
            <w:pPr>
              <w:pStyle w:val="Textbody"/>
              <w:widowControl/>
              <w:overflowPunct w:val="0"/>
              <w:ind w:left="261" w:hanging="235"/>
              <w:jc w:val="both"/>
              <w:rPr>
                <w:rFonts w:ascii="Times New Roman" w:eastAsia="標楷體" w:hAnsi="Times New Roman"/>
                <w:sz w:val="28"/>
                <w:szCs w:val="28"/>
              </w:rPr>
            </w:pPr>
            <w:r w:rsidRPr="00B146CC">
              <w:rPr>
                <w:rFonts w:ascii="Times New Roman" w:eastAsia="標楷體" w:hAnsi="Times New Roman"/>
                <w:sz w:val="28"/>
                <w:szCs w:val="28"/>
              </w:rPr>
              <w:t>第七條</w:t>
            </w:r>
            <w:r w:rsidRPr="00B146CC">
              <w:rPr>
                <w:rFonts w:ascii="Times New Roman" w:eastAsia="標楷體" w:hAnsi="Times New Roman"/>
                <w:sz w:val="28"/>
                <w:szCs w:val="28"/>
              </w:rPr>
              <w:t xml:space="preserve">  </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事機構申請特約，經審查合格後，保險人應與保險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事服務機構依第二條所定之原則簽訂契約。</w:t>
            </w:r>
          </w:p>
          <w:p w14:paraId="7209E0AF"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前項契約應以定型化方式為之，其內容應每年檢討一次，如有修正，自下次續約日起適用。</w:t>
            </w:r>
          </w:p>
          <w:p w14:paraId="7FFDA05E"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事機構內之負責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事人員或執業醫師、藥師（藥劑生）、物理治療師（生）、職能治療師（生）、</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事檢驗師（生）、</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事放射師（士），於其申請特約日前五年內，未有第三十八條、第三十九條、第四十條或第四十七條所定情事，且其申請特約日未逾開業執照核發日起十五</w:t>
            </w:r>
            <w:proofErr w:type="gramStart"/>
            <w:r w:rsidRPr="00B146CC">
              <w:rPr>
                <w:rFonts w:ascii="Times New Roman" w:eastAsia="標楷體" w:hAnsi="Times New Roman"/>
                <w:sz w:val="28"/>
                <w:szCs w:val="28"/>
              </w:rPr>
              <w:t>個</w:t>
            </w:r>
            <w:proofErr w:type="gramEnd"/>
            <w:r w:rsidRPr="00B146CC">
              <w:rPr>
                <w:rFonts w:ascii="Times New Roman" w:eastAsia="標楷體" w:hAnsi="Times New Roman"/>
                <w:sz w:val="28"/>
                <w:szCs w:val="28"/>
              </w:rPr>
              <w:t>工作天者，特約生效日得追溯至開業執照核發日起算。</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2DA9" w14:textId="77777777" w:rsidR="00960423" w:rsidRPr="00B146CC" w:rsidRDefault="00000000">
            <w:pPr>
              <w:widowControl/>
              <w:overflowPunct w:val="0"/>
              <w:jc w:val="both"/>
              <w:rPr>
                <w:rFonts w:ascii="Times New Roman" w:eastAsia="標楷體" w:hAnsi="Times New Roman"/>
              </w:rPr>
            </w:pPr>
            <w:r w:rsidRPr="00B146CC">
              <w:rPr>
                <w:rFonts w:ascii="Times New Roman" w:eastAsia="標楷體" w:hAnsi="Times New Roman"/>
                <w:color w:val="0000FF"/>
                <w:kern w:val="0"/>
                <w:sz w:val="28"/>
                <w:szCs w:val="28"/>
              </w:rPr>
              <w:t>考量</w:t>
            </w:r>
            <w:proofErr w:type="gramStart"/>
            <w:r w:rsidRPr="00B146CC">
              <w:rPr>
                <w:rFonts w:ascii="Times New Roman" w:eastAsia="標楷體" w:hAnsi="Times New Roman"/>
                <w:color w:val="0000FF"/>
                <w:kern w:val="0"/>
                <w:sz w:val="28"/>
                <w:szCs w:val="28"/>
              </w:rPr>
              <w:t>醫</w:t>
            </w:r>
            <w:proofErr w:type="gramEnd"/>
            <w:r w:rsidRPr="00B146CC">
              <w:rPr>
                <w:rFonts w:ascii="Times New Roman" w:eastAsia="標楷體" w:hAnsi="Times New Roman"/>
                <w:color w:val="0000FF"/>
                <w:kern w:val="0"/>
                <w:sz w:val="28"/>
                <w:szCs w:val="28"/>
              </w:rPr>
              <w:t>事機構內執業</w:t>
            </w:r>
            <w:proofErr w:type="gramStart"/>
            <w:r w:rsidRPr="00B146CC">
              <w:rPr>
                <w:rFonts w:ascii="Times New Roman" w:eastAsia="標楷體" w:hAnsi="Times New Roman"/>
                <w:color w:val="0000FF"/>
                <w:kern w:val="0"/>
                <w:sz w:val="28"/>
                <w:szCs w:val="28"/>
              </w:rPr>
              <w:t>醫</w:t>
            </w:r>
            <w:proofErr w:type="gramEnd"/>
            <w:r w:rsidRPr="00B146CC">
              <w:rPr>
                <w:rFonts w:ascii="Times New Roman" w:eastAsia="標楷體" w:hAnsi="Times New Roman"/>
                <w:color w:val="0000FF"/>
                <w:kern w:val="0"/>
                <w:sz w:val="28"/>
                <w:szCs w:val="28"/>
              </w:rPr>
              <w:t>事人員，尚包含護理人員、助產人員、聽力師、語言治療師、呼吸治療師等，為廣泛定義執業</w:t>
            </w:r>
            <w:proofErr w:type="gramStart"/>
            <w:r w:rsidRPr="00B146CC">
              <w:rPr>
                <w:rFonts w:ascii="Times New Roman" w:eastAsia="標楷體" w:hAnsi="Times New Roman"/>
                <w:color w:val="0000FF"/>
                <w:kern w:val="0"/>
                <w:sz w:val="28"/>
                <w:szCs w:val="28"/>
              </w:rPr>
              <w:t>醫</w:t>
            </w:r>
            <w:proofErr w:type="gramEnd"/>
            <w:r w:rsidRPr="00B146CC">
              <w:rPr>
                <w:rFonts w:ascii="Times New Roman" w:eastAsia="標楷體" w:hAnsi="Times New Roman"/>
                <w:color w:val="0000FF"/>
                <w:kern w:val="0"/>
                <w:sz w:val="28"/>
                <w:szCs w:val="28"/>
              </w:rPr>
              <w:t>事人員，</w:t>
            </w:r>
            <w:proofErr w:type="gramStart"/>
            <w:r w:rsidRPr="00B146CC">
              <w:rPr>
                <w:rFonts w:ascii="Times New Roman" w:eastAsia="標楷體" w:hAnsi="Times New Roman"/>
                <w:color w:val="0000FF"/>
                <w:kern w:val="0"/>
                <w:sz w:val="28"/>
                <w:szCs w:val="28"/>
              </w:rPr>
              <w:t>爰</w:t>
            </w:r>
            <w:proofErr w:type="gramEnd"/>
            <w:r w:rsidRPr="00B146CC">
              <w:rPr>
                <w:rFonts w:ascii="Times New Roman" w:eastAsia="標楷體" w:hAnsi="Times New Roman"/>
                <w:color w:val="0000FF"/>
                <w:kern w:val="0"/>
                <w:sz w:val="28"/>
                <w:szCs w:val="28"/>
              </w:rPr>
              <w:t>修正</w:t>
            </w:r>
            <w:proofErr w:type="gramStart"/>
            <w:r w:rsidRPr="00B146CC">
              <w:rPr>
                <w:rFonts w:ascii="Times New Roman" w:eastAsia="標楷體" w:hAnsi="Times New Roman"/>
                <w:color w:val="0000FF"/>
                <w:kern w:val="0"/>
                <w:sz w:val="28"/>
                <w:szCs w:val="28"/>
              </w:rPr>
              <w:t>第三項並移</w:t>
            </w:r>
            <w:proofErr w:type="gramEnd"/>
            <w:r w:rsidRPr="00B146CC">
              <w:rPr>
                <w:rFonts w:ascii="Times New Roman" w:eastAsia="標楷體" w:hAnsi="Times New Roman"/>
                <w:color w:val="0000FF"/>
                <w:kern w:val="0"/>
                <w:sz w:val="28"/>
                <w:szCs w:val="28"/>
              </w:rPr>
              <w:t>至第一項後段規範，</w:t>
            </w:r>
            <w:proofErr w:type="gramStart"/>
            <w:r w:rsidRPr="00B146CC">
              <w:rPr>
                <w:rFonts w:ascii="Times New Roman" w:eastAsia="標楷體" w:hAnsi="Times New Roman"/>
                <w:color w:val="0000FF"/>
                <w:kern w:val="0"/>
                <w:sz w:val="28"/>
                <w:szCs w:val="28"/>
              </w:rPr>
              <w:t>且酌作</w:t>
            </w:r>
            <w:proofErr w:type="gramEnd"/>
            <w:r w:rsidRPr="00B146CC">
              <w:rPr>
                <w:rFonts w:ascii="Times New Roman" w:eastAsia="標楷體" w:hAnsi="Times New Roman"/>
                <w:color w:val="0000FF"/>
                <w:kern w:val="0"/>
                <w:sz w:val="28"/>
                <w:szCs w:val="28"/>
              </w:rPr>
              <w:t>文字修正。</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2A7B72" w14:textId="77777777" w:rsidR="00960423" w:rsidRPr="00B146CC" w:rsidRDefault="00960423">
            <w:pPr>
              <w:widowControl/>
              <w:overflowPunct w:val="0"/>
              <w:jc w:val="both"/>
              <w:rPr>
                <w:rFonts w:ascii="Times New Roman" w:eastAsia="標楷體" w:hAnsi="Times New Roman"/>
                <w:kern w:val="0"/>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CE9018" w14:textId="116CEB31" w:rsidR="000A37EF" w:rsidRPr="00B146CC" w:rsidRDefault="00E06257" w:rsidP="00B146CC">
            <w:pPr>
              <w:widowControl/>
              <w:overflowPunct w:val="0"/>
              <w:jc w:val="both"/>
              <w:rPr>
                <w:rFonts w:ascii="Times New Roman" w:eastAsia="標楷體" w:hAnsi="Times New Roman"/>
                <w:color w:val="000000" w:themeColor="text1"/>
                <w:kern w:val="0"/>
                <w:sz w:val="28"/>
                <w:szCs w:val="28"/>
              </w:rPr>
            </w:pPr>
            <w:r w:rsidRPr="00B146CC">
              <w:rPr>
                <w:rFonts w:ascii="Times New Roman" w:eastAsia="標楷體" w:hAnsi="Times New Roman"/>
                <w:color w:val="000000" w:themeColor="text1"/>
                <w:kern w:val="0"/>
                <w:sz w:val="28"/>
                <w:szCs w:val="28"/>
              </w:rPr>
              <w:t>第</w:t>
            </w:r>
            <w:r w:rsidR="00061A61">
              <w:rPr>
                <w:rFonts w:ascii="Times New Roman" w:eastAsia="標楷體" w:hAnsi="Times New Roman" w:hint="eastAsia"/>
                <w:color w:val="000000" w:themeColor="text1"/>
                <w:kern w:val="0"/>
                <w:sz w:val="28"/>
                <w:szCs w:val="28"/>
              </w:rPr>
              <w:t>七</w:t>
            </w:r>
            <w:r w:rsidRPr="00B146CC">
              <w:rPr>
                <w:rFonts w:ascii="Times New Roman" w:eastAsia="標楷體" w:hAnsi="Times New Roman"/>
                <w:color w:val="000000" w:themeColor="text1"/>
                <w:kern w:val="0"/>
                <w:sz w:val="28"/>
                <w:szCs w:val="28"/>
              </w:rPr>
              <w:t>條主要係針對負責人還有</w:t>
            </w:r>
            <w:proofErr w:type="gramStart"/>
            <w:r w:rsidRPr="00B146CC">
              <w:rPr>
                <w:rFonts w:ascii="Times New Roman" w:eastAsia="標楷體" w:hAnsi="Times New Roman"/>
                <w:color w:val="000000" w:themeColor="text1"/>
                <w:kern w:val="0"/>
                <w:sz w:val="28"/>
                <w:szCs w:val="28"/>
              </w:rPr>
              <w:t>醫</w:t>
            </w:r>
            <w:proofErr w:type="gramEnd"/>
            <w:r w:rsidRPr="00B146CC">
              <w:rPr>
                <w:rFonts w:ascii="Times New Roman" w:eastAsia="標楷體" w:hAnsi="Times New Roman"/>
                <w:color w:val="000000" w:themeColor="text1"/>
                <w:kern w:val="0"/>
                <w:sz w:val="28"/>
                <w:szCs w:val="28"/>
              </w:rPr>
              <w:t>事機構內的執業人員規範，也就是</w:t>
            </w:r>
            <w:proofErr w:type="gramStart"/>
            <w:r w:rsidRPr="00B146CC">
              <w:rPr>
                <w:rFonts w:ascii="Times New Roman" w:eastAsia="標楷體" w:hAnsi="Times New Roman"/>
                <w:color w:val="000000" w:themeColor="text1"/>
                <w:kern w:val="0"/>
                <w:sz w:val="28"/>
                <w:szCs w:val="28"/>
              </w:rPr>
              <w:t>只要怒</w:t>
            </w:r>
            <w:proofErr w:type="gramEnd"/>
            <w:r w:rsidRPr="00B146CC">
              <w:rPr>
                <w:rFonts w:ascii="Times New Roman" w:eastAsia="標楷體" w:hAnsi="Times New Roman"/>
                <w:color w:val="000000" w:themeColor="text1"/>
                <w:kern w:val="0"/>
                <w:sz w:val="28"/>
                <w:szCs w:val="28"/>
              </w:rPr>
              <w:t>犯天條，之後</w:t>
            </w:r>
            <w:r w:rsidR="00061A61">
              <w:rPr>
                <w:rFonts w:ascii="Times New Roman" w:eastAsia="標楷體" w:hAnsi="Times New Roman" w:hint="eastAsia"/>
                <w:color w:val="000000" w:themeColor="text1"/>
                <w:kern w:val="0"/>
                <w:sz w:val="28"/>
                <w:szCs w:val="28"/>
              </w:rPr>
              <w:t>五</w:t>
            </w:r>
            <w:r w:rsidRPr="00B146CC">
              <w:rPr>
                <w:rFonts w:ascii="Times New Roman" w:eastAsia="標楷體" w:hAnsi="Times New Roman"/>
                <w:color w:val="000000" w:themeColor="text1"/>
                <w:kern w:val="0"/>
                <w:sz w:val="28"/>
                <w:szCs w:val="28"/>
              </w:rPr>
              <w:t>年內沒有辦法於健保特約機構內工作。</w:t>
            </w:r>
            <w:r w:rsidR="00061A61">
              <w:rPr>
                <w:rFonts w:ascii="Times New Roman" w:eastAsia="標楷體" w:hAnsi="Times New Roman" w:hint="eastAsia"/>
                <w:color w:val="000000" w:themeColor="text1"/>
                <w:kern w:val="0"/>
                <w:sz w:val="28"/>
                <w:szCs w:val="28"/>
              </w:rPr>
              <w:t>五</w:t>
            </w:r>
            <w:r w:rsidR="000A37EF" w:rsidRPr="00B146CC">
              <w:rPr>
                <w:rFonts w:ascii="Times New Roman" w:eastAsia="標楷體" w:hAnsi="Times New Roman"/>
                <w:kern w:val="0"/>
                <w:sz w:val="28"/>
                <w:szCs w:val="28"/>
              </w:rPr>
              <w:t>年期間容有過長之虞，蓋以現今健保特約已函</w:t>
            </w:r>
            <w:proofErr w:type="gramStart"/>
            <w:r w:rsidR="000A37EF" w:rsidRPr="00B146CC">
              <w:rPr>
                <w:rFonts w:ascii="Times New Roman" w:eastAsia="標楷體" w:hAnsi="Times New Roman"/>
                <w:kern w:val="0"/>
                <w:sz w:val="28"/>
                <w:szCs w:val="28"/>
              </w:rPr>
              <w:t>括</w:t>
            </w:r>
            <w:proofErr w:type="gramEnd"/>
            <w:r w:rsidR="000A37EF" w:rsidRPr="00B146CC">
              <w:rPr>
                <w:rFonts w:ascii="Times New Roman" w:eastAsia="標楷體" w:hAnsi="Times New Roman"/>
                <w:kern w:val="0"/>
                <w:sz w:val="28"/>
                <w:szCs w:val="28"/>
              </w:rPr>
              <w:t>超過</w:t>
            </w:r>
            <w:r w:rsidR="00061A61">
              <w:rPr>
                <w:rFonts w:ascii="Times New Roman" w:eastAsia="標楷體" w:hAnsi="Times New Roman" w:hint="eastAsia"/>
                <w:kern w:val="0"/>
                <w:sz w:val="28"/>
                <w:szCs w:val="28"/>
              </w:rPr>
              <w:t>九</w:t>
            </w:r>
            <w:r w:rsidR="000A37EF" w:rsidRPr="00B146CC">
              <w:rPr>
                <w:rFonts w:ascii="Times New Roman" w:eastAsia="標楷體" w:hAnsi="Times New Roman"/>
                <w:kern w:val="0"/>
                <w:sz w:val="28"/>
                <w:szCs w:val="28"/>
              </w:rPr>
              <w:t>成以上的機構，此條文將嚴重侵害</w:t>
            </w:r>
            <w:proofErr w:type="gramStart"/>
            <w:r w:rsidR="000A37EF" w:rsidRPr="00B146CC">
              <w:rPr>
                <w:rFonts w:ascii="Times New Roman" w:eastAsia="標楷體" w:hAnsi="Times New Roman"/>
                <w:kern w:val="0"/>
                <w:sz w:val="28"/>
                <w:szCs w:val="28"/>
              </w:rPr>
              <w:t>醫</w:t>
            </w:r>
            <w:proofErr w:type="gramEnd"/>
            <w:r w:rsidR="000A37EF" w:rsidRPr="00B146CC">
              <w:rPr>
                <w:rFonts w:ascii="Times New Roman" w:eastAsia="標楷體" w:hAnsi="Times New Roman"/>
                <w:kern w:val="0"/>
                <w:sz w:val="28"/>
                <w:szCs w:val="28"/>
              </w:rPr>
              <w:t>事人員之生存、工作權。且健保署就此「</w:t>
            </w:r>
            <w:r w:rsidR="00061A61">
              <w:rPr>
                <w:rFonts w:ascii="Times New Roman" w:eastAsia="標楷體" w:hAnsi="Times New Roman" w:hint="eastAsia"/>
                <w:kern w:val="0"/>
                <w:sz w:val="28"/>
                <w:szCs w:val="28"/>
              </w:rPr>
              <w:t>五</w:t>
            </w:r>
            <w:r w:rsidR="000A37EF" w:rsidRPr="00B146CC">
              <w:rPr>
                <w:rFonts w:ascii="Times New Roman" w:eastAsia="標楷體" w:hAnsi="Times New Roman"/>
                <w:kern w:val="0"/>
                <w:sz w:val="28"/>
                <w:szCs w:val="28"/>
              </w:rPr>
              <w:t>年」期間並未詳細說明其管制的依據，難認其有合理限制之理由。</w:t>
            </w:r>
            <w:proofErr w:type="gramStart"/>
            <w:r w:rsidR="000A37EF" w:rsidRPr="00B146CC">
              <w:rPr>
                <w:rFonts w:ascii="Times New Roman" w:eastAsia="標楷體" w:hAnsi="Times New Roman"/>
                <w:kern w:val="0"/>
                <w:sz w:val="28"/>
                <w:szCs w:val="28"/>
              </w:rPr>
              <w:t>況</w:t>
            </w:r>
            <w:proofErr w:type="gramEnd"/>
            <w:r w:rsidR="000A37EF" w:rsidRPr="00B146CC">
              <w:rPr>
                <w:rFonts w:ascii="Times New Roman" w:eastAsia="標楷體" w:hAnsi="Times New Roman"/>
                <w:kern w:val="0"/>
                <w:sz w:val="28"/>
                <w:szCs w:val="28"/>
              </w:rPr>
              <w:t>依憲法第</w:t>
            </w:r>
            <w:r w:rsidR="00061A61">
              <w:rPr>
                <w:rFonts w:eastAsia="標楷體" w:hint="eastAsia"/>
                <w:sz w:val="28"/>
                <w:szCs w:val="28"/>
              </w:rPr>
              <w:t>二十三</w:t>
            </w:r>
            <w:r w:rsidR="000A37EF" w:rsidRPr="00B146CC">
              <w:rPr>
                <w:rFonts w:ascii="Times New Roman" w:eastAsia="標楷體" w:hAnsi="Times New Roman"/>
                <w:kern w:val="0"/>
                <w:sz w:val="28"/>
                <w:szCs w:val="28"/>
              </w:rPr>
              <w:t>條之規定，人民生存工作之基本人權，於必要情況下，亦應以法律限制之，本件「特約及管理辦法」並非法律，恐有違反憲法第</w:t>
            </w:r>
            <w:r w:rsidR="00061A61">
              <w:rPr>
                <w:rFonts w:eastAsia="標楷體" w:hint="eastAsia"/>
                <w:sz w:val="28"/>
                <w:szCs w:val="28"/>
              </w:rPr>
              <w:t>二十三</w:t>
            </w:r>
            <w:r w:rsidR="000A37EF" w:rsidRPr="00B146CC">
              <w:rPr>
                <w:rFonts w:ascii="Times New Roman" w:eastAsia="標楷體" w:hAnsi="Times New Roman"/>
                <w:kern w:val="0"/>
                <w:sz w:val="28"/>
                <w:szCs w:val="28"/>
              </w:rPr>
              <w:t>條規定之疑慮。</w:t>
            </w:r>
          </w:p>
        </w:tc>
      </w:tr>
      <w:tr w:rsidR="00960423" w:rsidRPr="00B146CC" w14:paraId="196A70D9"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679D94" w14:textId="77777777" w:rsidR="00960423" w:rsidRPr="00B146CC" w:rsidRDefault="00000000">
            <w:pPr>
              <w:suppressLineNumbers/>
              <w:suppressAutoHyphens/>
              <w:overflowPunct w:val="0"/>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E48C" w14:textId="77777777" w:rsidR="00960423" w:rsidRPr="00B146CC" w:rsidRDefault="00000000">
            <w:pPr>
              <w:pStyle w:val="Textbody"/>
              <w:widowControl/>
              <w:overflowPunct w:val="0"/>
              <w:ind w:left="261" w:hanging="235"/>
              <w:jc w:val="both"/>
              <w:rPr>
                <w:rFonts w:ascii="Times New Roman" w:eastAsia="標楷體" w:hAnsi="Times New Roman"/>
                <w:sz w:val="28"/>
                <w:szCs w:val="28"/>
              </w:rPr>
            </w:pPr>
            <w:r w:rsidRPr="00B146CC">
              <w:rPr>
                <w:rFonts w:ascii="Times New Roman" w:eastAsia="標楷體" w:hAnsi="Times New Roman"/>
                <w:sz w:val="28"/>
                <w:szCs w:val="28"/>
              </w:rPr>
              <w:t>第八條　前條特約契約之效期為三年，效期期滿，保險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w:t>
            </w:r>
            <w:r w:rsidRPr="00B146CC">
              <w:rPr>
                <w:rFonts w:ascii="Times New Roman" w:eastAsia="標楷體" w:hAnsi="Times New Roman"/>
                <w:sz w:val="28"/>
                <w:szCs w:val="28"/>
              </w:rPr>
              <w:lastRenderedPageBreak/>
              <w:t>構符合下列條件，未以書面通知保險人終止特約時，保險人得依本辦法規定續約之：</w:t>
            </w:r>
          </w:p>
          <w:p w14:paraId="6F90A805"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一、未有本辦法所定不予特約之情事。</w:t>
            </w:r>
          </w:p>
          <w:p w14:paraId="1B8ACDDE"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二、特約期間未受違約記點，或曾受違約記點，已完成改善。</w:t>
            </w:r>
          </w:p>
          <w:p w14:paraId="37086F7A"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三、特約期間曾受停約，期滿後已完成改善。</w:t>
            </w:r>
          </w:p>
          <w:p w14:paraId="59A96D24"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四、依本法規定受罰鍰處分，其罰鍰已繳清。</w:t>
            </w:r>
          </w:p>
          <w:p w14:paraId="53CCE567" w14:textId="77777777" w:rsidR="00960423" w:rsidRPr="00B146CC" w:rsidRDefault="00000000">
            <w:pPr>
              <w:pStyle w:val="Textbody"/>
              <w:suppressLineNumbers/>
              <w:overflowPunct w:val="0"/>
              <w:ind w:left="784" w:hanging="518"/>
              <w:jc w:val="both"/>
              <w:rPr>
                <w:rFonts w:ascii="Times New Roman" w:eastAsia="標楷體" w:hAnsi="Times New Roman"/>
                <w:sz w:val="28"/>
                <w:szCs w:val="28"/>
              </w:rPr>
            </w:pPr>
            <w:r w:rsidRPr="00B146CC">
              <w:rPr>
                <w:rFonts w:ascii="Times New Roman" w:eastAsia="標楷體" w:hAnsi="Times New Roman"/>
                <w:sz w:val="28"/>
                <w:szCs w:val="28"/>
              </w:rPr>
              <w:t>五、未有第四條、第五條或第四十五條所定情事。</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8CC3" w14:textId="77777777" w:rsidR="00960423" w:rsidRPr="00B146CC" w:rsidRDefault="00960423">
            <w:pPr>
              <w:widowControl/>
              <w:overflowPunct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EA07B5" w14:textId="77777777" w:rsidR="00960423" w:rsidRPr="00B146CC" w:rsidRDefault="00960423">
            <w:pPr>
              <w:widowControl/>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366FC3" w14:textId="77777777" w:rsidR="00960423" w:rsidRPr="00B146CC" w:rsidRDefault="00960423">
            <w:pPr>
              <w:widowControl/>
              <w:overflowPunct w:val="0"/>
              <w:jc w:val="both"/>
              <w:rPr>
                <w:rFonts w:ascii="Times New Roman" w:eastAsia="標楷體" w:hAnsi="Times New Roman"/>
                <w:sz w:val="28"/>
                <w:szCs w:val="28"/>
              </w:rPr>
            </w:pPr>
          </w:p>
        </w:tc>
      </w:tr>
      <w:tr w:rsidR="00960423" w:rsidRPr="00B146CC" w14:paraId="2FED9A2E"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77E29E" w14:textId="77777777" w:rsidR="00960423" w:rsidRPr="00B146CC" w:rsidRDefault="00000000">
            <w:pPr>
              <w:widowControl/>
              <w:overflowPunct w:val="0"/>
              <w:ind w:left="330" w:hanging="330"/>
              <w:jc w:val="both"/>
              <w:rPr>
                <w:rFonts w:ascii="Times New Roman" w:eastAsia="標楷體" w:hAnsi="Times New Roman"/>
              </w:rPr>
            </w:pPr>
            <w:r w:rsidRPr="00B146CC">
              <w:rPr>
                <w:rFonts w:ascii="Times New Roman" w:eastAsia="標楷體" w:hAnsi="Times New Roman"/>
                <w:sz w:val="28"/>
                <w:szCs w:val="28"/>
              </w:rPr>
              <w:t>第九條　醫院申請</w:t>
            </w:r>
            <w:r w:rsidRPr="00B146CC">
              <w:rPr>
                <w:rFonts w:ascii="Times New Roman" w:eastAsia="標楷體" w:hAnsi="Times New Roman"/>
                <w:color w:val="0000FF"/>
                <w:sz w:val="28"/>
                <w:szCs w:val="28"/>
                <w:u w:val="single"/>
              </w:rPr>
              <w:t>特約並提供住院服務</w:t>
            </w:r>
            <w:r w:rsidRPr="00B146CC">
              <w:rPr>
                <w:rFonts w:ascii="Times New Roman" w:eastAsia="標楷體" w:hAnsi="Times New Roman"/>
                <w:sz w:val="28"/>
                <w:szCs w:val="28"/>
              </w:rPr>
              <w:t>，應經醫院評鑑通過。</w:t>
            </w:r>
            <w:r w:rsidRPr="00B146CC">
              <w:rPr>
                <w:rFonts w:ascii="Times New Roman" w:eastAsia="標楷體" w:hAnsi="Times New Roman"/>
                <w:color w:val="0000FF"/>
                <w:sz w:val="28"/>
                <w:szCs w:val="28"/>
                <w:u w:val="single"/>
              </w:rPr>
              <w:t>其他依法令規定應參加中央衛生主管機關辦理之評鑑或訪查之</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事機構申請特約，應經該評鑑或訪查通過</w:t>
            </w:r>
            <w:r w:rsidRPr="00B146CC">
              <w:rPr>
                <w:rFonts w:ascii="Times New Roman" w:eastAsia="標楷體" w:hAnsi="Times New Roman"/>
                <w:sz w:val="28"/>
                <w:szCs w:val="28"/>
              </w:rPr>
              <w:t>。</w:t>
            </w:r>
          </w:p>
          <w:p w14:paraId="493D7A33" w14:textId="77777777" w:rsidR="00960423" w:rsidRPr="00B146CC" w:rsidRDefault="00000000">
            <w:pPr>
              <w:widowControl/>
              <w:overflowPunct w:val="0"/>
              <w:ind w:left="281"/>
              <w:jc w:val="both"/>
              <w:rPr>
                <w:rFonts w:ascii="Times New Roman" w:eastAsia="標楷體" w:hAnsi="Times New Roman"/>
              </w:rPr>
            </w:pPr>
            <w:r w:rsidRPr="00B146CC">
              <w:rPr>
                <w:rFonts w:ascii="Times New Roman" w:eastAsia="標楷體" w:hAnsi="Times New Roman"/>
                <w:sz w:val="28"/>
                <w:szCs w:val="28"/>
              </w:rPr>
              <w:t xml:space="preserve">　　前項醫院於評鑑效期屆滿，未再參加評鑑或經再評鑑未通過時，</w:t>
            </w:r>
            <w:r w:rsidRPr="00B146CC">
              <w:rPr>
                <w:rFonts w:ascii="Times New Roman" w:eastAsia="標楷體" w:hAnsi="Times New Roman"/>
                <w:color w:val="0000FF"/>
                <w:sz w:val="28"/>
                <w:szCs w:val="28"/>
                <w:u w:val="single"/>
              </w:rPr>
              <w:t>不得再提供本保險住院服務。其他保險</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事服務機構應參加而未參加評鑑或訪查，或經評定不合格時，應予終止特約</w:t>
            </w:r>
            <w:r w:rsidRPr="00B146CC">
              <w:rPr>
                <w:rFonts w:ascii="Times New Roman" w:eastAsia="標楷體" w:hAnsi="Times New Roman"/>
                <w:sz w:val="28"/>
                <w:szCs w:val="28"/>
              </w:rPr>
              <w:t>。</w:t>
            </w:r>
          </w:p>
          <w:p w14:paraId="5685D636" w14:textId="77777777" w:rsidR="00960423" w:rsidRPr="00B146CC" w:rsidRDefault="00000000">
            <w:pPr>
              <w:pStyle w:val="Textbody"/>
              <w:suppressLineNumbers/>
              <w:overflowPunct w:val="0"/>
              <w:ind w:left="254" w:firstLine="492"/>
              <w:jc w:val="both"/>
              <w:rPr>
                <w:rFonts w:ascii="Times New Roman" w:eastAsia="標楷體" w:hAnsi="Times New Roman"/>
              </w:rPr>
            </w:pPr>
            <w:r w:rsidRPr="00B146CC">
              <w:rPr>
                <w:rFonts w:ascii="Times New Roman" w:eastAsia="標楷體" w:hAnsi="Times New Roman"/>
                <w:sz w:val="28"/>
                <w:szCs w:val="28"/>
              </w:rPr>
              <w:t>新設立之</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事機構應參加而未及參加當年中央衛生主管機關辦理之評鑑或訪查時，得向中央衛生主管機關申請專案辦理，未辦理者由保險人參照評鑑或訪查基準專案認定之</w:t>
            </w:r>
            <w:r w:rsidRPr="00B146CC">
              <w:rPr>
                <w:rFonts w:ascii="Times New Roman" w:eastAsia="標楷體" w:hAnsi="Times New Roman"/>
                <w:sz w:val="28"/>
                <w:szCs w:val="28"/>
              </w:rPr>
              <w:t>。</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ADBB" w14:textId="77777777" w:rsidR="00960423" w:rsidRPr="00B146CC" w:rsidRDefault="00000000">
            <w:pPr>
              <w:pStyle w:val="Textbody"/>
              <w:suppressLineNumbers/>
              <w:overflowPunct w:val="0"/>
              <w:ind w:left="269" w:hanging="269"/>
              <w:jc w:val="both"/>
              <w:rPr>
                <w:rFonts w:ascii="Times New Roman" w:eastAsia="標楷體" w:hAnsi="Times New Roman"/>
              </w:rPr>
            </w:pPr>
            <w:r w:rsidRPr="00B146CC">
              <w:rPr>
                <w:rFonts w:ascii="Times New Roman" w:eastAsia="標楷體" w:hAnsi="Times New Roman"/>
                <w:sz w:val="28"/>
                <w:szCs w:val="28"/>
              </w:rPr>
              <w:t>第九條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醫院申請辦理保險住院給付之特約，應經醫院評鑑通過。精神復健</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事機構申請辦理精神疾病患者社區復健服務之特約，應經</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事機構評鑑通過。</w:t>
            </w:r>
          </w:p>
          <w:p w14:paraId="7550D026" w14:textId="77777777" w:rsidR="00960423" w:rsidRPr="00B146CC" w:rsidRDefault="00000000">
            <w:pPr>
              <w:pStyle w:val="Textbody"/>
              <w:suppressLineNumbers/>
              <w:overflowPunct w:val="0"/>
              <w:ind w:left="254" w:firstLine="492"/>
              <w:jc w:val="both"/>
              <w:rPr>
                <w:rFonts w:ascii="Times New Roman" w:eastAsia="標楷體" w:hAnsi="Times New Roman"/>
              </w:rPr>
            </w:pPr>
            <w:r w:rsidRPr="00B146CC">
              <w:rPr>
                <w:rFonts w:ascii="Times New Roman" w:eastAsia="標楷體" w:hAnsi="Times New Roman"/>
                <w:sz w:val="28"/>
                <w:szCs w:val="28"/>
              </w:rPr>
              <w:t>前項醫院於評鑑效期屆滿，</w:t>
            </w:r>
            <w:r w:rsidRPr="00B146CC">
              <w:rPr>
                <w:rFonts w:ascii="Times New Roman" w:eastAsia="標楷體" w:hAnsi="Times New Roman"/>
                <w:color w:val="0000FF"/>
                <w:sz w:val="28"/>
                <w:szCs w:val="28"/>
                <w:u w:val="single"/>
              </w:rPr>
              <w:t>經再評鑑結果異動時，保險人應依其異動後之評鑑結果，核定變更特約保險給付等級；</w:t>
            </w:r>
            <w:r w:rsidRPr="00B146CC">
              <w:rPr>
                <w:rFonts w:ascii="Times New Roman" w:eastAsia="標楷體" w:hAnsi="Times New Roman"/>
                <w:sz w:val="28"/>
                <w:szCs w:val="28"/>
              </w:rPr>
              <w:t>未再參加評鑑或經再評鑑未通過時，其特約類別應變更為基層醫療單位。</w:t>
            </w:r>
          </w:p>
          <w:p w14:paraId="384E2D41" w14:textId="77777777" w:rsidR="00960423" w:rsidRPr="00B146CC" w:rsidRDefault="00000000">
            <w:pPr>
              <w:pStyle w:val="Textbody"/>
              <w:suppressLineNumbers/>
              <w:overflowPunct w:val="0"/>
              <w:ind w:left="254" w:firstLine="492"/>
              <w:jc w:val="both"/>
              <w:rPr>
                <w:rFonts w:ascii="Times New Roman" w:eastAsia="標楷體" w:hAnsi="Times New Roman"/>
              </w:rPr>
            </w:pPr>
            <w:r w:rsidRPr="00B146CC">
              <w:rPr>
                <w:rFonts w:ascii="Times New Roman" w:eastAsia="標楷體" w:hAnsi="Times New Roman"/>
                <w:sz w:val="28"/>
                <w:szCs w:val="28"/>
              </w:rPr>
              <w:t>新設立之醫院未及參加當年主管機關依法令規定辦理之評鑑時，得由保險人參照醫院評鑑基準，專案認定其特約保險給付等級。</w:t>
            </w:r>
          </w:p>
          <w:p w14:paraId="2A2ADC60"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除醫院以外之保險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事服務機構依法令規定應參加中央衛生主管機關辦理之評鑑或訪查，經評定不合格或應參加而未參加時，應予終止特約。</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50679" w14:textId="77777777" w:rsidR="00960423" w:rsidRPr="00B146CC" w:rsidRDefault="00000000">
            <w:pPr>
              <w:pStyle w:val="a3"/>
              <w:widowControl/>
              <w:numPr>
                <w:ilvl w:val="0"/>
                <w:numId w:val="5"/>
              </w:numPr>
              <w:overflowPunct w:val="0"/>
              <w:jc w:val="both"/>
              <w:rPr>
                <w:rFonts w:eastAsia="標楷體"/>
                <w:color w:val="0000FF"/>
              </w:rPr>
            </w:pPr>
            <w:r w:rsidRPr="00B146CC">
              <w:rPr>
                <w:rFonts w:eastAsia="標楷體"/>
                <w:color w:val="0000FF"/>
                <w:sz w:val="28"/>
                <w:szCs w:val="28"/>
              </w:rPr>
              <w:t>所有</w:t>
            </w:r>
            <w:proofErr w:type="gramStart"/>
            <w:r w:rsidRPr="00B146CC">
              <w:rPr>
                <w:rFonts w:eastAsia="標楷體"/>
                <w:color w:val="0000FF"/>
                <w:sz w:val="28"/>
                <w:szCs w:val="28"/>
              </w:rPr>
              <w:t>醫</w:t>
            </w:r>
            <w:proofErr w:type="gramEnd"/>
            <w:r w:rsidRPr="00B146CC">
              <w:rPr>
                <w:rFonts w:eastAsia="標楷體"/>
                <w:color w:val="0000FF"/>
                <w:sz w:val="28"/>
                <w:szCs w:val="28"/>
              </w:rPr>
              <w:t>事服務機構申請特約，皆應一體適用經評鑑通過之規範，</w:t>
            </w:r>
            <w:proofErr w:type="gramStart"/>
            <w:r w:rsidRPr="00B146CC">
              <w:rPr>
                <w:rFonts w:eastAsia="標楷體"/>
                <w:color w:val="0000FF"/>
                <w:sz w:val="28"/>
                <w:szCs w:val="28"/>
              </w:rPr>
              <w:t>爰</w:t>
            </w:r>
            <w:proofErr w:type="gramEnd"/>
            <w:r w:rsidRPr="00B146CC">
              <w:rPr>
                <w:rFonts w:eastAsia="標楷體"/>
                <w:color w:val="0000FF"/>
                <w:sz w:val="28"/>
                <w:szCs w:val="28"/>
              </w:rPr>
              <w:t>修正第一項後段，並</w:t>
            </w:r>
            <w:proofErr w:type="gramStart"/>
            <w:r w:rsidRPr="00B146CC">
              <w:rPr>
                <w:rFonts w:eastAsia="標楷體"/>
                <w:color w:val="0000FF"/>
                <w:sz w:val="28"/>
                <w:szCs w:val="28"/>
              </w:rPr>
              <w:t>酌修前</w:t>
            </w:r>
            <w:proofErr w:type="gramEnd"/>
            <w:r w:rsidRPr="00B146CC">
              <w:rPr>
                <w:rFonts w:eastAsia="標楷體"/>
                <w:color w:val="0000FF"/>
                <w:sz w:val="28"/>
                <w:szCs w:val="28"/>
              </w:rPr>
              <w:t>段文字。</w:t>
            </w:r>
          </w:p>
          <w:p w14:paraId="5DE62141" w14:textId="77777777" w:rsidR="00960423" w:rsidRPr="00B146CC" w:rsidRDefault="00000000">
            <w:pPr>
              <w:pStyle w:val="a3"/>
              <w:widowControl/>
              <w:numPr>
                <w:ilvl w:val="0"/>
                <w:numId w:val="5"/>
              </w:numPr>
              <w:overflowPunct w:val="0"/>
              <w:jc w:val="both"/>
              <w:rPr>
                <w:rFonts w:eastAsia="標楷體"/>
                <w:color w:val="0000FF"/>
                <w:sz w:val="28"/>
                <w:szCs w:val="28"/>
              </w:rPr>
            </w:pPr>
            <w:r w:rsidRPr="00B146CC">
              <w:rPr>
                <w:rFonts w:eastAsia="標楷體"/>
                <w:color w:val="0000FF"/>
                <w:sz w:val="28"/>
                <w:szCs w:val="28"/>
              </w:rPr>
              <w:t>保險給付等級應依全民健康保險法施行細則第五十九條規定辦理，</w:t>
            </w:r>
            <w:proofErr w:type="gramStart"/>
            <w:r w:rsidRPr="00B146CC">
              <w:rPr>
                <w:rFonts w:eastAsia="標楷體"/>
                <w:color w:val="0000FF"/>
                <w:sz w:val="28"/>
                <w:szCs w:val="28"/>
              </w:rPr>
              <w:t>爰</w:t>
            </w:r>
            <w:proofErr w:type="gramEnd"/>
            <w:r w:rsidRPr="00B146CC">
              <w:rPr>
                <w:rFonts w:eastAsia="標楷體"/>
                <w:color w:val="0000FF"/>
                <w:sz w:val="28"/>
                <w:szCs w:val="28"/>
              </w:rPr>
              <w:t>修正第二項規定，並將原第四項</w:t>
            </w:r>
            <w:proofErr w:type="gramStart"/>
            <w:r w:rsidRPr="00B146CC">
              <w:rPr>
                <w:rFonts w:eastAsia="標楷體"/>
                <w:color w:val="0000FF"/>
                <w:sz w:val="28"/>
                <w:szCs w:val="28"/>
              </w:rPr>
              <w:t>併</w:t>
            </w:r>
            <w:proofErr w:type="gramEnd"/>
            <w:r w:rsidRPr="00B146CC">
              <w:rPr>
                <w:rFonts w:eastAsia="標楷體"/>
                <w:color w:val="0000FF"/>
                <w:sz w:val="28"/>
                <w:szCs w:val="28"/>
              </w:rPr>
              <w:t>至第二項規範。</w:t>
            </w:r>
          </w:p>
          <w:p w14:paraId="60969786" w14:textId="77777777" w:rsidR="00960423" w:rsidRPr="00B146CC" w:rsidRDefault="00000000">
            <w:pPr>
              <w:pStyle w:val="a3"/>
              <w:widowControl/>
              <w:numPr>
                <w:ilvl w:val="0"/>
                <w:numId w:val="5"/>
              </w:numPr>
              <w:overflowPunct w:val="0"/>
              <w:jc w:val="both"/>
              <w:rPr>
                <w:rFonts w:eastAsia="標楷體"/>
              </w:rPr>
            </w:pPr>
            <w:r w:rsidRPr="00B146CC">
              <w:rPr>
                <w:rFonts w:eastAsia="標楷體"/>
                <w:color w:val="0000FF"/>
                <w:sz w:val="28"/>
                <w:szCs w:val="28"/>
              </w:rPr>
              <w:t>為保障新設立</w:t>
            </w:r>
            <w:proofErr w:type="gramStart"/>
            <w:r w:rsidRPr="00B146CC">
              <w:rPr>
                <w:rFonts w:eastAsia="標楷體"/>
                <w:color w:val="0000FF"/>
                <w:sz w:val="28"/>
                <w:szCs w:val="28"/>
              </w:rPr>
              <w:t>醫</w:t>
            </w:r>
            <w:proofErr w:type="gramEnd"/>
            <w:r w:rsidRPr="00B146CC">
              <w:rPr>
                <w:rFonts w:eastAsia="標楷體"/>
                <w:color w:val="0000FF"/>
                <w:sz w:val="28"/>
                <w:szCs w:val="28"/>
              </w:rPr>
              <w:t>事機構申請特約之權益，修正第三項規定。</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3FD283" w14:textId="77777777" w:rsidR="00960423" w:rsidRPr="00B146CC" w:rsidRDefault="00960423">
            <w:pPr>
              <w:widowControl/>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AAB670" w14:textId="020E1213" w:rsidR="005F3732" w:rsidRDefault="007C7E98" w:rsidP="000A37EF">
            <w:pPr>
              <w:pStyle w:val="a3"/>
              <w:widowControl/>
              <w:numPr>
                <w:ilvl w:val="0"/>
                <w:numId w:val="27"/>
              </w:numPr>
              <w:overflowPunct w:val="0"/>
              <w:ind w:left="302" w:hanging="302"/>
              <w:jc w:val="both"/>
              <w:rPr>
                <w:rFonts w:eastAsia="標楷體"/>
                <w:color w:val="000000" w:themeColor="text1"/>
                <w:sz w:val="28"/>
                <w:szCs w:val="28"/>
              </w:rPr>
            </w:pPr>
            <w:r w:rsidRPr="00B146CC">
              <w:rPr>
                <w:rFonts w:eastAsia="標楷體"/>
                <w:color w:val="000000" w:themeColor="text1"/>
                <w:sz w:val="28"/>
                <w:szCs w:val="28"/>
              </w:rPr>
              <w:t>第</w:t>
            </w:r>
            <w:r w:rsidR="00061A61">
              <w:rPr>
                <w:rFonts w:eastAsia="標楷體" w:hint="eastAsia"/>
                <w:color w:val="000000" w:themeColor="text1"/>
                <w:sz w:val="28"/>
                <w:szCs w:val="28"/>
              </w:rPr>
              <w:t>九</w:t>
            </w:r>
            <w:r w:rsidRPr="00B146CC">
              <w:rPr>
                <w:rFonts w:eastAsia="標楷體"/>
                <w:color w:val="000000" w:themeColor="text1"/>
                <w:sz w:val="28"/>
                <w:szCs w:val="28"/>
              </w:rPr>
              <w:t>條第</w:t>
            </w:r>
            <w:r w:rsidR="00061A61">
              <w:rPr>
                <w:rFonts w:eastAsia="標楷體" w:hint="eastAsia"/>
                <w:color w:val="000000" w:themeColor="text1"/>
                <w:sz w:val="28"/>
                <w:szCs w:val="28"/>
              </w:rPr>
              <w:t>一</w:t>
            </w:r>
            <w:r w:rsidRPr="00B146CC">
              <w:rPr>
                <w:rFonts w:eastAsia="標楷體"/>
                <w:color w:val="000000" w:themeColor="text1"/>
                <w:sz w:val="28"/>
                <w:szCs w:val="28"/>
              </w:rPr>
              <w:t>項將所有</w:t>
            </w:r>
            <w:proofErr w:type="gramStart"/>
            <w:r w:rsidRPr="00B146CC">
              <w:rPr>
                <w:rFonts w:eastAsia="標楷體"/>
                <w:color w:val="000000" w:themeColor="text1"/>
                <w:sz w:val="28"/>
                <w:szCs w:val="28"/>
              </w:rPr>
              <w:t>醫</w:t>
            </w:r>
            <w:proofErr w:type="gramEnd"/>
            <w:r w:rsidRPr="00B146CC">
              <w:rPr>
                <w:rFonts w:eastAsia="標楷體"/>
                <w:color w:val="000000" w:themeColor="text1"/>
                <w:sz w:val="28"/>
                <w:szCs w:val="28"/>
              </w:rPr>
              <w:t>事機構都必須接受中央主管機關規定之評鑑或訪查，也就是日後通過診所評鑑的時候，大家都一定要參加。否則就無法加入健保特約機構。</w:t>
            </w:r>
          </w:p>
          <w:p w14:paraId="077BB579" w14:textId="3C5C4B72" w:rsidR="000A37EF" w:rsidRPr="005F3732" w:rsidRDefault="000A37EF" w:rsidP="000A37EF">
            <w:pPr>
              <w:pStyle w:val="a3"/>
              <w:widowControl/>
              <w:numPr>
                <w:ilvl w:val="0"/>
                <w:numId w:val="27"/>
              </w:numPr>
              <w:overflowPunct w:val="0"/>
              <w:ind w:left="302" w:hanging="302"/>
              <w:jc w:val="both"/>
              <w:rPr>
                <w:rFonts w:eastAsia="標楷體"/>
                <w:color w:val="000000" w:themeColor="text1"/>
                <w:sz w:val="28"/>
                <w:szCs w:val="28"/>
              </w:rPr>
            </w:pPr>
            <w:r w:rsidRPr="005F3732">
              <w:rPr>
                <w:rFonts w:eastAsia="標楷體"/>
                <w:sz w:val="28"/>
                <w:szCs w:val="28"/>
              </w:rPr>
              <w:t>較諸修正前條文，修正條文擴大適用於「醫院」外之其他</w:t>
            </w:r>
            <w:proofErr w:type="gramStart"/>
            <w:r w:rsidRPr="005F3732">
              <w:rPr>
                <w:rFonts w:eastAsia="標楷體"/>
                <w:sz w:val="28"/>
                <w:szCs w:val="28"/>
              </w:rPr>
              <w:t>醫</w:t>
            </w:r>
            <w:proofErr w:type="gramEnd"/>
            <w:r w:rsidRPr="005F3732">
              <w:rPr>
                <w:rFonts w:eastAsia="標楷體"/>
                <w:sz w:val="28"/>
                <w:szCs w:val="28"/>
              </w:rPr>
              <w:t>事機構，如修正理由所</w:t>
            </w:r>
            <w:proofErr w:type="gramStart"/>
            <w:r w:rsidRPr="005F3732">
              <w:rPr>
                <w:rFonts w:eastAsia="標楷體"/>
                <w:sz w:val="28"/>
                <w:szCs w:val="28"/>
              </w:rPr>
              <w:t>云</w:t>
            </w:r>
            <w:proofErr w:type="gramEnd"/>
            <w:r w:rsidRPr="005F3732">
              <w:rPr>
                <w:rFonts w:eastAsia="標楷體"/>
                <w:sz w:val="28"/>
                <w:szCs w:val="28"/>
              </w:rPr>
              <w:t>，所有</w:t>
            </w:r>
            <w:proofErr w:type="gramStart"/>
            <w:r w:rsidRPr="005F3732">
              <w:rPr>
                <w:rFonts w:eastAsia="標楷體"/>
                <w:sz w:val="28"/>
                <w:szCs w:val="28"/>
              </w:rPr>
              <w:t>醫</w:t>
            </w:r>
            <w:proofErr w:type="gramEnd"/>
            <w:r w:rsidRPr="005F3732">
              <w:rPr>
                <w:rFonts w:eastAsia="標楷體"/>
                <w:sz w:val="28"/>
                <w:szCs w:val="28"/>
              </w:rPr>
              <w:t>事服務機構申請特約，皆應一體適用經評鑑通過之規範，就落實評鑑制度而言，有其規範管制功能，但將評鑑機制與申請健保特約作一體之考量，以現今健保特約已函</w:t>
            </w:r>
            <w:proofErr w:type="gramStart"/>
            <w:r w:rsidRPr="005F3732">
              <w:rPr>
                <w:rFonts w:eastAsia="標楷體"/>
                <w:sz w:val="28"/>
                <w:szCs w:val="28"/>
              </w:rPr>
              <w:t>括</w:t>
            </w:r>
            <w:proofErr w:type="gramEnd"/>
            <w:r w:rsidRPr="005F3732">
              <w:rPr>
                <w:rFonts w:eastAsia="標楷體"/>
                <w:sz w:val="28"/>
                <w:szCs w:val="28"/>
              </w:rPr>
              <w:t>超過</w:t>
            </w:r>
            <w:r w:rsidR="00061A61">
              <w:rPr>
                <w:rFonts w:eastAsia="標楷體" w:hint="eastAsia"/>
                <w:sz w:val="28"/>
                <w:szCs w:val="28"/>
              </w:rPr>
              <w:t>九</w:t>
            </w:r>
            <w:r w:rsidRPr="005F3732">
              <w:rPr>
                <w:rFonts w:eastAsia="標楷體"/>
                <w:sz w:val="28"/>
                <w:szCs w:val="28"/>
              </w:rPr>
              <w:t>成以上的機構之情形，容有侵害其他</w:t>
            </w:r>
            <w:proofErr w:type="gramStart"/>
            <w:r w:rsidRPr="005F3732">
              <w:rPr>
                <w:rFonts w:eastAsia="標楷體"/>
                <w:sz w:val="28"/>
                <w:szCs w:val="28"/>
              </w:rPr>
              <w:t>醫</w:t>
            </w:r>
            <w:proofErr w:type="gramEnd"/>
            <w:r w:rsidRPr="005F3732">
              <w:rPr>
                <w:rFonts w:eastAsia="標楷體"/>
                <w:sz w:val="28"/>
                <w:szCs w:val="28"/>
              </w:rPr>
              <w:t>事機構人員生存、工作權之虞，依憲法第</w:t>
            </w:r>
            <w:r w:rsidR="00061A61">
              <w:rPr>
                <w:rFonts w:eastAsia="標楷體" w:hint="eastAsia"/>
                <w:sz w:val="28"/>
                <w:szCs w:val="28"/>
              </w:rPr>
              <w:t>二十三</w:t>
            </w:r>
            <w:r w:rsidRPr="005F3732">
              <w:rPr>
                <w:rFonts w:eastAsia="標楷體"/>
                <w:sz w:val="28"/>
                <w:szCs w:val="28"/>
              </w:rPr>
              <w:t>條之規定，人民生存工作之基本人權，於必要情況下，亦應以法律限制之，本件「特約及管理辦法」並非</w:t>
            </w:r>
            <w:r w:rsidRPr="005F3732">
              <w:rPr>
                <w:rFonts w:eastAsia="標楷體"/>
                <w:sz w:val="28"/>
                <w:szCs w:val="28"/>
              </w:rPr>
              <w:lastRenderedPageBreak/>
              <w:t>法律，恐有違反憲法第</w:t>
            </w:r>
            <w:r w:rsidR="00061A61">
              <w:rPr>
                <w:rFonts w:eastAsia="標楷體" w:hint="eastAsia"/>
                <w:sz w:val="28"/>
                <w:szCs w:val="28"/>
              </w:rPr>
              <w:t>二十三</w:t>
            </w:r>
            <w:r w:rsidRPr="005F3732">
              <w:rPr>
                <w:rFonts w:eastAsia="標楷體"/>
                <w:sz w:val="28"/>
                <w:szCs w:val="28"/>
              </w:rPr>
              <w:t>條規定之疑慮。</w:t>
            </w:r>
          </w:p>
        </w:tc>
      </w:tr>
      <w:tr w:rsidR="00960423" w:rsidRPr="00B146CC" w14:paraId="09F970D0"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40AB88" w14:textId="77777777" w:rsidR="00960423" w:rsidRPr="00B146CC" w:rsidRDefault="00960423">
            <w:pPr>
              <w:widowControl/>
              <w:suppressAutoHyphens/>
              <w:overflowPunct w:val="0"/>
              <w:ind w:left="300" w:hanging="274"/>
              <w:jc w:val="both"/>
              <w:rPr>
                <w:rFonts w:ascii="Times New Roman" w:eastAsia="標楷體" w:hAnsi="Times New Roman"/>
                <w:sz w:val="28"/>
                <w:szCs w:val="28"/>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14B8F" w14:textId="77777777" w:rsidR="00960423" w:rsidRPr="00B146CC" w:rsidRDefault="00000000">
            <w:pPr>
              <w:pStyle w:val="Textbody"/>
              <w:widowControl/>
              <w:overflowPunct w:val="0"/>
              <w:ind w:left="261" w:hanging="235"/>
              <w:jc w:val="both"/>
              <w:rPr>
                <w:rFonts w:ascii="Times New Roman" w:eastAsia="標楷體" w:hAnsi="Times New Roman"/>
              </w:rPr>
            </w:pPr>
            <w:r w:rsidRPr="00B146CC">
              <w:rPr>
                <w:rFonts w:ascii="Times New Roman" w:eastAsia="標楷體" w:hAnsi="Times New Roman"/>
                <w:sz w:val="28"/>
                <w:szCs w:val="28"/>
              </w:rPr>
              <w:t>第三章</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事服務機構之規範</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C8DE8" w14:textId="77777777" w:rsidR="00960423" w:rsidRPr="00B146CC" w:rsidRDefault="00960423">
            <w:pPr>
              <w:pStyle w:val="Textbody"/>
              <w:autoSpaceDE w:val="0"/>
              <w:snapToGrid w:val="0"/>
              <w:ind w:hanging="22"/>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9CD8C6" w14:textId="77777777" w:rsidR="00960423" w:rsidRPr="00B146CC" w:rsidRDefault="00960423">
            <w:pPr>
              <w:pStyle w:val="Textbody"/>
              <w:autoSpaceDE w:val="0"/>
              <w:snapToGrid w:val="0"/>
              <w:ind w:hanging="22"/>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34CF17" w14:textId="77777777" w:rsidR="00960423" w:rsidRPr="00B146CC" w:rsidRDefault="00960423">
            <w:pPr>
              <w:pStyle w:val="Textbody"/>
              <w:autoSpaceDE w:val="0"/>
              <w:snapToGrid w:val="0"/>
              <w:ind w:hanging="22"/>
              <w:jc w:val="both"/>
              <w:rPr>
                <w:rFonts w:ascii="Times New Roman" w:eastAsia="標楷體" w:hAnsi="Times New Roman"/>
                <w:sz w:val="28"/>
                <w:szCs w:val="28"/>
              </w:rPr>
            </w:pPr>
          </w:p>
        </w:tc>
      </w:tr>
      <w:tr w:rsidR="00960423" w:rsidRPr="00B146CC" w14:paraId="78E65945"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698BAB" w14:textId="77777777" w:rsidR="00960423" w:rsidRPr="00B146CC" w:rsidRDefault="00000000">
            <w:pPr>
              <w:suppressLineNumbers/>
              <w:suppressAutoHyphens/>
              <w:overflowPunct w:val="0"/>
              <w:ind w:left="314" w:hanging="314"/>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FEA21" w14:textId="77777777" w:rsidR="00960423" w:rsidRPr="00B146CC" w:rsidRDefault="00000000">
            <w:pPr>
              <w:pStyle w:val="Textbody"/>
              <w:suppressLineNumbers/>
              <w:overflowPunct w:val="0"/>
              <w:ind w:left="269" w:hanging="269"/>
              <w:jc w:val="both"/>
              <w:rPr>
                <w:rFonts w:ascii="Times New Roman" w:eastAsia="標楷體" w:hAnsi="Times New Roman"/>
                <w:sz w:val="28"/>
                <w:szCs w:val="28"/>
              </w:rPr>
            </w:pPr>
            <w:r w:rsidRPr="00B146CC">
              <w:rPr>
                <w:rFonts w:ascii="Times New Roman" w:eastAsia="標楷體" w:hAnsi="Times New Roman"/>
                <w:sz w:val="28"/>
                <w:szCs w:val="28"/>
              </w:rPr>
              <w:t>第十條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事服務機構應將全民健康保險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事服務機構之標誌，懸掛於明顯處所。</w:t>
            </w:r>
          </w:p>
          <w:p w14:paraId="2865A0A6" w14:textId="77777777" w:rsidR="00960423" w:rsidRPr="00B146CC" w:rsidRDefault="00000000">
            <w:pPr>
              <w:pStyle w:val="Textbody"/>
              <w:suppressLineNumbers/>
              <w:overflowPunct w:val="0"/>
              <w:ind w:left="269" w:hanging="269"/>
              <w:jc w:val="both"/>
              <w:rPr>
                <w:rFonts w:ascii="Times New Roman" w:eastAsia="標楷體" w:hAnsi="Times New Roman"/>
                <w:sz w:val="28"/>
                <w:szCs w:val="28"/>
              </w:rPr>
            </w:pP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事服務機構於停約或終止特約</w:t>
            </w:r>
            <w:proofErr w:type="gramStart"/>
            <w:r w:rsidRPr="00B146CC">
              <w:rPr>
                <w:rFonts w:ascii="Times New Roman" w:eastAsia="標楷體" w:hAnsi="Times New Roman"/>
                <w:sz w:val="28"/>
                <w:szCs w:val="28"/>
              </w:rPr>
              <w:t>期間，</w:t>
            </w:r>
            <w:proofErr w:type="gramEnd"/>
            <w:r w:rsidRPr="00B146CC">
              <w:rPr>
                <w:rFonts w:ascii="Times New Roman" w:eastAsia="標楷體" w:hAnsi="Times New Roman"/>
                <w:sz w:val="28"/>
                <w:szCs w:val="28"/>
              </w:rPr>
              <w:t>應將前項標誌卸除。但停約或終止特約為部分服務項目或科別者，保險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事服務機構應於掛號處所</w:t>
            </w:r>
            <w:r w:rsidRPr="00B146CC">
              <w:rPr>
                <w:rFonts w:ascii="Times New Roman" w:eastAsia="標楷體" w:hAnsi="Times New Roman"/>
                <w:sz w:val="28"/>
                <w:szCs w:val="28"/>
              </w:rPr>
              <w:t>(</w:t>
            </w:r>
            <w:r w:rsidRPr="00B146CC">
              <w:rPr>
                <w:rFonts w:ascii="Times New Roman" w:eastAsia="標楷體" w:hAnsi="Times New Roman"/>
                <w:sz w:val="28"/>
                <w:szCs w:val="28"/>
              </w:rPr>
              <w:t>含網路網頁</w:t>
            </w:r>
            <w:r w:rsidRPr="00B146CC">
              <w:rPr>
                <w:rFonts w:ascii="Times New Roman" w:eastAsia="標楷體" w:hAnsi="Times New Roman"/>
                <w:sz w:val="28"/>
                <w:szCs w:val="28"/>
              </w:rPr>
              <w:t>)</w:t>
            </w:r>
            <w:r w:rsidRPr="00B146CC">
              <w:rPr>
                <w:rFonts w:ascii="Times New Roman" w:eastAsia="標楷體" w:hAnsi="Times New Roman"/>
                <w:sz w:val="28"/>
                <w:szCs w:val="28"/>
              </w:rPr>
              <w:t>及其他明顯處所告示停約或終止特約之項目及期間。</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0BDAB" w14:textId="77777777" w:rsidR="00960423" w:rsidRPr="00B146CC" w:rsidRDefault="00960423">
            <w:pPr>
              <w:pStyle w:val="Textbody"/>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094042" w14:textId="77777777" w:rsidR="00960423" w:rsidRPr="00B146CC" w:rsidRDefault="00960423">
            <w:pPr>
              <w:pStyle w:val="Textbody"/>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F2F678" w14:textId="77777777" w:rsidR="00960423" w:rsidRPr="00B146CC" w:rsidRDefault="00960423">
            <w:pPr>
              <w:pStyle w:val="Textbody"/>
              <w:jc w:val="both"/>
              <w:rPr>
                <w:rFonts w:ascii="Times New Roman" w:eastAsia="標楷體" w:hAnsi="Times New Roman"/>
                <w:sz w:val="28"/>
                <w:szCs w:val="28"/>
              </w:rPr>
            </w:pPr>
          </w:p>
        </w:tc>
      </w:tr>
      <w:tr w:rsidR="00960423" w:rsidRPr="00B146CC" w14:paraId="03532376"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FB99B0" w14:textId="77777777" w:rsidR="00960423" w:rsidRPr="00B146CC" w:rsidRDefault="00000000">
            <w:pPr>
              <w:suppressLineNumbers/>
              <w:suppressAutoHyphens/>
              <w:overflowPunct w:val="0"/>
              <w:ind w:left="311" w:hanging="311"/>
              <w:jc w:val="both"/>
              <w:textAlignment w:val="auto"/>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3C4E3" w14:textId="77777777" w:rsidR="00960423" w:rsidRPr="00B146CC" w:rsidRDefault="00000000">
            <w:pPr>
              <w:pStyle w:val="Textbody"/>
              <w:suppressLineNumbers/>
              <w:overflowPunct w:val="0"/>
              <w:ind w:left="269" w:hanging="269"/>
              <w:jc w:val="both"/>
              <w:rPr>
                <w:rFonts w:ascii="Times New Roman" w:eastAsia="標楷體" w:hAnsi="Times New Roman"/>
                <w:sz w:val="28"/>
                <w:szCs w:val="28"/>
              </w:rPr>
            </w:pPr>
            <w:r w:rsidRPr="00B146CC">
              <w:rPr>
                <w:rFonts w:ascii="Times New Roman" w:eastAsia="標楷體" w:hAnsi="Times New Roman"/>
                <w:sz w:val="28"/>
                <w:szCs w:val="28"/>
              </w:rPr>
              <w:t>第十一條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事服務機構提供保險對象醫療服務，應開給符合醫療法施行細則規定之收據，並於醫療費用收據上列印保險對象當次就醫之保險憑證就醫序號。</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0B0A" w14:textId="77777777" w:rsidR="00960423" w:rsidRPr="00B146CC" w:rsidRDefault="00960423">
            <w:pPr>
              <w:pStyle w:val="Textbody"/>
              <w:spacing w:before="100" w:after="10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E5388E" w14:textId="77777777" w:rsidR="00960423" w:rsidRPr="00B146CC" w:rsidRDefault="00960423">
            <w:pPr>
              <w:pStyle w:val="Textbody"/>
              <w:spacing w:before="100" w:after="10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B762B9" w14:textId="77777777" w:rsidR="00960423" w:rsidRPr="00B146CC" w:rsidRDefault="00960423">
            <w:pPr>
              <w:pStyle w:val="Textbody"/>
              <w:spacing w:before="100" w:after="100"/>
              <w:jc w:val="both"/>
              <w:rPr>
                <w:rFonts w:ascii="Times New Roman" w:eastAsia="標楷體" w:hAnsi="Times New Roman"/>
                <w:sz w:val="28"/>
                <w:szCs w:val="28"/>
              </w:rPr>
            </w:pPr>
          </w:p>
        </w:tc>
      </w:tr>
      <w:tr w:rsidR="00960423" w:rsidRPr="00B146CC" w14:paraId="478E852C"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841E97" w14:textId="77777777" w:rsidR="00960423" w:rsidRPr="00B146CC" w:rsidRDefault="00000000">
            <w:pPr>
              <w:suppressLineNumbers/>
              <w:suppressAutoHyphens/>
              <w:overflowPunct w:val="0"/>
              <w:ind w:left="314" w:hanging="314"/>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4D98" w14:textId="77777777" w:rsidR="00960423" w:rsidRPr="00B146CC" w:rsidRDefault="00000000">
            <w:pPr>
              <w:pStyle w:val="Textbody"/>
              <w:suppressLineNumbers/>
              <w:overflowPunct w:val="0"/>
              <w:ind w:left="269" w:hanging="269"/>
              <w:jc w:val="both"/>
              <w:rPr>
                <w:rFonts w:ascii="Times New Roman" w:eastAsia="標楷體" w:hAnsi="Times New Roman"/>
                <w:sz w:val="28"/>
                <w:szCs w:val="28"/>
              </w:rPr>
            </w:pPr>
            <w:r w:rsidRPr="00B146CC">
              <w:rPr>
                <w:rFonts w:ascii="Times New Roman" w:eastAsia="標楷體" w:hAnsi="Times New Roman"/>
                <w:sz w:val="28"/>
                <w:szCs w:val="28"/>
              </w:rPr>
              <w:t>第十二條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事服務機構對於因故未能及時繳驗保險憑證或身分證件之保險對象，除應先行提供其醫療服務外，並應留存繳費、退費紀錄。</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B7652" w14:textId="77777777" w:rsidR="00960423" w:rsidRPr="00B146CC" w:rsidRDefault="00960423">
            <w:pPr>
              <w:pStyle w:val="Textbody"/>
              <w:spacing w:before="100" w:after="10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66E0CF" w14:textId="77777777" w:rsidR="00960423" w:rsidRPr="00B146CC" w:rsidRDefault="00960423">
            <w:pPr>
              <w:pStyle w:val="Textbody"/>
              <w:spacing w:before="100" w:after="10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CB47CE" w14:textId="77777777" w:rsidR="00960423" w:rsidRPr="00B146CC" w:rsidRDefault="00960423">
            <w:pPr>
              <w:pStyle w:val="Textbody"/>
              <w:spacing w:before="100" w:after="100"/>
              <w:jc w:val="both"/>
              <w:rPr>
                <w:rFonts w:ascii="Times New Roman" w:eastAsia="標楷體" w:hAnsi="Times New Roman"/>
                <w:sz w:val="28"/>
                <w:szCs w:val="28"/>
              </w:rPr>
            </w:pPr>
          </w:p>
        </w:tc>
      </w:tr>
      <w:tr w:rsidR="00960423" w:rsidRPr="00B146CC" w14:paraId="563D572C"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97D2EF" w14:textId="77777777" w:rsidR="00960423" w:rsidRPr="00B146CC" w:rsidRDefault="00000000">
            <w:pPr>
              <w:suppressLineNumbers/>
              <w:suppressAutoHyphens/>
              <w:overflowPunct w:val="0"/>
              <w:ind w:left="314" w:hanging="314"/>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E84" w14:textId="77777777" w:rsidR="00960423" w:rsidRPr="00B146CC" w:rsidRDefault="00000000">
            <w:pPr>
              <w:pStyle w:val="Textbody"/>
              <w:suppressLineNumbers/>
              <w:overflowPunct w:val="0"/>
              <w:ind w:left="269" w:hanging="269"/>
              <w:jc w:val="both"/>
              <w:rPr>
                <w:rFonts w:ascii="Times New Roman" w:eastAsia="標楷體" w:hAnsi="Times New Roman"/>
                <w:sz w:val="28"/>
                <w:szCs w:val="28"/>
              </w:rPr>
            </w:pPr>
            <w:r w:rsidRPr="00B146CC">
              <w:rPr>
                <w:rFonts w:ascii="Times New Roman" w:eastAsia="標楷體" w:hAnsi="Times New Roman"/>
                <w:sz w:val="28"/>
                <w:szCs w:val="28"/>
              </w:rPr>
              <w:t>第十三條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本保險給付之項目，保險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事服務機構除依第十四條規定收取費用外，其他不得</w:t>
            </w:r>
            <w:proofErr w:type="gramStart"/>
            <w:r w:rsidRPr="00B146CC">
              <w:rPr>
                <w:rFonts w:ascii="Times New Roman" w:eastAsia="標楷體" w:hAnsi="Times New Roman"/>
                <w:sz w:val="28"/>
                <w:szCs w:val="28"/>
              </w:rPr>
              <w:t>囑</w:t>
            </w:r>
            <w:proofErr w:type="gramEnd"/>
            <w:r w:rsidRPr="00B146CC">
              <w:rPr>
                <w:rFonts w:ascii="Times New Roman" w:eastAsia="標楷體" w:hAnsi="Times New Roman"/>
                <w:sz w:val="28"/>
                <w:szCs w:val="28"/>
              </w:rPr>
              <w:t>保險對象付費或自購藥劑、治療材料或自費檢查；亦不得應保險對象要求，提供其非醫療必要之服務及申報費用。</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3A08" w14:textId="77777777" w:rsidR="00960423" w:rsidRPr="00B146CC" w:rsidRDefault="00960423">
            <w:pPr>
              <w:pStyle w:val="Textbody"/>
              <w:spacing w:before="100" w:after="10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593D50" w14:textId="77777777" w:rsidR="00960423" w:rsidRPr="00B146CC" w:rsidRDefault="00960423">
            <w:pPr>
              <w:pStyle w:val="Textbody"/>
              <w:spacing w:before="100" w:after="10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92225E" w14:textId="77777777" w:rsidR="00960423" w:rsidRPr="00B146CC" w:rsidRDefault="00960423">
            <w:pPr>
              <w:pStyle w:val="Textbody"/>
              <w:spacing w:before="100" w:after="100"/>
              <w:jc w:val="both"/>
              <w:rPr>
                <w:rFonts w:ascii="Times New Roman" w:eastAsia="標楷體" w:hAnsi="Times New Roman"/>
                <w:sz w:val="28"/>
                <w:szCs w:val="28"/>
              </w:rPr>
            </w:pPr>
          </w:p>
        </w:tc>
      </w:tr>
      <w:tr w:rsidR="00960423" w:rsidRPr="00B146CC" w14:paraId="186F01B6"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4629D3" w14:textId="77777777" w:rsidR="00960423" w:rsidRPr="00B146CC" w:rsidRDefault="00000000">
            <w:pPr>
              <w:suppressLineNumbers/>
              <w:suppressAutoHyphens/>
              <w:overflowPunct w:val="0"/>
              <w:ind w:left="314" w:hanging="314"/>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F3A46" w14:textId="77777777" w:rsidR="00960423" w:rsidRPr="00B146CC" w:rsidRDefault="00000000">
            <w:pPr>
              <w:pStyle w:val="Textbody"/>
              <w:suppressLineNumbers/>
              <w:overflowPunct w:val="0"/>
              <w:ind w:left="269" w:hanging="269"/>
              <w:jc w:val="both"/>
              <w:rPr>
                <w:rFonts w:ascii="Times New Roman" w:eastAsia="標楷體" w:hAnsi="Times New Roman"/>
                <w:sz w:val="28"/>
                <w:szCs w:val="28"/>
              </w:rPr>
            </w:pPr>
            <w:r w:rsidRPr="00B146CC">
              <w:rPr>
                <w:rFonts w:ascii="Times New Roman" w:eastAsia="標楷體" w:hAnsi="Times New Roman"/>
                <w:sz w:val="28"/>
                <w:szCs w:val="28"/>
              </w:rPr>
              <w:t>第十四條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事服務機構提供保險對象應自付差額之特殊材料，應向保險對象收取費用，並依下列規定辦理：</w:t>
            </w:r>
          </w:p>
          <w:p w14:paraId="032B793C" w14:textId="77777777" w:rsidR="00960423" w:rsidRPr="00B146CC" w:rsidRDefault="00000000">
            <w:pPr>
              <w:pStyle w:val="Textbody"/>
              <w:suppressLineNumbers/>
              <w:overflowPunct w:val="0"/>
              <w:ind w:left="756" w:hanging="504"/>
              <w:jc w:val="both"/>
              <w:rPr>
                <w:rFonts w:ascii="Times New Roman" w:eastAsia="標楷體" w:hAnsi="Times New Roman"/>
                <w:sz w:val="28"/>
                <w:szCs w:val="28"/>
              </w:rPr>
            </w:pPr>
            <w:r w:rsidRPr="00B146CC">
              <w:rPr>
                <w:rFonts w:ascii="Times New Roman" w:eastAsia="標楷體" w:hAnsi="Times New Roman"/>
                <w:sz w:val="28"/>
                <w:szCs w:val="28"/>
              </w:rPr>
              <w:t>一、收費標準，應先報請所在地之衛生主管機關核定。</w:t>
            </w:r>
          </w:p>
          <w:p w14:paraId="35D69231" w14:textId="77777777" w:rsidR="00960423" w:rsidRPr="00B146CC" w:rsidRDefault="00000000">
            <w:pPr>
              <w:pStyle w:val="Textbody"/>
              <w:suppressLineNumbers/>
              <w:overflowPunct w:val="0"/>
              <w:ind w:left="756" w:hanging="504"/>
              <w:jc w:val="both"/>
              <w:rPr>
                <w:rFonts w:ascii="Times New Roman" w:eastAsia="標楷體" w:hAnsi="Times New Roman"/>
                <w:sz w:val="28"/>
                <w:szCs w:val="28"/>
              </w:rPr>
            </w:pPr>
            <w:r w:rsidRPr="00B146CC">
              <w:rPr>
                <w:rFonts w:ascii="Times New Roman" w:eastAsia="標楷體" w:hAnsi="Times New Roman"/>
                <w:sz w:val="28"/>
                <w:szCs w:val="28"/>
              </w:rPr>
              <w:t>二、應自付差額之特殊材料品項</w:t>
            </w:r>
            <w:r w:rsidRPr="00B146CC">
              <w:rPr>
                <w:rFonts w:ascii="Times New Roman" w:eastAsia="標楷體" w:hAnsi="Times New Roman"/>
                <w:sz w:val="28"/>
                <w:szCs w:val="28"/>
              </w:rPr>
              <w:lastRenderedPageBreak/>
              <w:t>及其費用、產品特性、副作用、與本保險已給</w:t>
            </w:r>
            <w:proofErr w:type="gramStart"/>
            <w:r w:rsidRPr="00B146CC">
              <w:rPr>
                <w:rFonts w:ascii="Times New Roman" w:eastAsia="標楷體" w:hAnsi="Times New Roman"/>
                <w:sz w:val="28"/>
                <w:szCs w:val="28"/>
              </w:rPr>
              <w:t>付品</w:t>
            </w:r>
            <w:proofErr w:type="gramEnd"/>
            <w:r w:rsidRPr="00B146CC">
              <w:rPr>
                <w:rFonts w:ascii="Times New Roman" w:eastAsia="標楷體" w:hAnsi="Times New Roman"/>
                <w:sz w:val="28"/>
                <w:szCs w:val="28"/>
              </w:rPr>
              <w:t>項之療效比較，應公布於服務機構網際網路或明顯之處所。</w:t>
            </w:r>
          </w:p>
          <w:p w14:paraId="03B33FC4" w14:textId="77777777" w:rsidR="00960423" w:rsidRPr="00B146CC" w:rsidRDefault="00000000">
            <w:pPr>
              <w:pStyle w:val="Textbody"/>
              <w:suppressLineNumbers/>
              <w:overflowPunct w:val="0"/>
              <w:ind w:left="756" w:hanging="504"/>
              <w:jc w:val="both"/>
              <w:rPr>
                <w:rFonts w:ascii="Times New Roman" w:eastAsia="標楷體" w:hAnsi="Times New Roman"/>
                <w:sz w:val="28"/>
                <w:szCs w:val="28"/>
              </w:rPr>
            </w:pPr>
            <w:r w:rsidRPr="00B146CC">
              <w:rPr>
                <w:rFonts w:ascii="Times New Roman" w:eastAsia="標楷體" w:hAnsi="Times New Roman"/>
                <w:sz w:val="28"/>
                <w:szCs w:val="28"/>
              </w:rPr>
              <w:t>三、除緊急情況外，應於手術或處置前二日，將相關說明書交付予病患或其親屬，同時應向病患或其親屬詳細解說，並由病患或其親屬填寫自付差額之同意書一式兩份，一份交由病患收執，一份</w:t>
            </w:r>
            <w:proofErr w:type="gramStart"/>
            <w:r w:rsidRPr="00B146CC">
              <w:rPr>
                <w:rFonts w:ascii="Times New Roman" w:eastAsia="標楷體" w:hAnsi="Times New Roman"/>
                <w:sz w:val="28"/>
                <w:szCs w:val="28"/>
              </w:rPr>
              <w:t>併</w:t>
            </w:r>
            <w:proofErr w:type="gramEnd"/>
            <w:r w:rsidRPr="00B146CC">
              <w:rPr>
                <w:rFonts w:ascii="Times New Roman" w:eastAsia="標楷體" w:hAnsi="Times New Roman"/>
                <w:sz w:val="28"/>
                <w:szCs w:val="28"/>
              </w:rPr>
              <w:t>同病歷保存。</w:t>
            </w:r>
          </w:p>
          <w:p w14:paraId="0EA20425" w14:textId="77777777" w:rsidR="00960423" w:rsidRPr="00B146CC" w:rsidRDefault="00000000">
            <w:pPr>
              <w:pStyle w:val="Textbody"/>
              <w:suppressLineNumbers/>
              <w:overflowPunct w:val="0"/>
              <w:ind w:left="269" w:hanging="269"/>
              <w:jc w:val="both"/>
              <w:rPr>
                <w:rFonts w:ascii="Times New Roman" w:eastAsia="標楷體" w:hAnsi="Times New Roman"/>
                <w:sz w:val="28"/>
                <w:szCs w:val="28"/>
              </w:rPr>
            </w:pP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前項第三款說明書應載明自付差額品項費用及其產品特性、使用原因、應注意之事項、副作用，與本保險給</w:t>
            </w:r>
            <w:proofErr w:type="gramStart"/>
            <w:r w:rsidRPr="00B146CC">
              <w:rPr>
                <w:rFonts w:ascii="Times New Roman" w:eastAsia="標楷體" w:hAnsi="Times New Roman"/>
                <w:sz w:val="28"/>
                <w:szCs w:val="28"/>
              </w:rPr>
              <w:t>付品</w:t>
            </w:r>
            <w:proofErr w:type="gramEnd"/>
            <w:r w:rsidRPr="00B146CC">
              <w:rPr>
                <w:rFonts w:ascii="Times New Roman" w:eastAsia="標楷體" w:hAnsi="Times New Roman"/>
                <w:sz w:val="28"/>
                <w:szCs w:val="28"/>
              </w:rPr>
              <w:t>項之療效比較等。同意書應載明自付差額品項名稱、品項代碼、醫療院所單價、數量及自付之差額。</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ACEB" w14:textId="77777777" w:rsidR="00960423" w:rsidRPr="00B146CC" w:rsidRDefault="00960423">
            <w:pPr>
              <w:pStyle w:val="Textbody"/>
              <w:spacing w:before="100" w:after="10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47BD64" w14:textId="77777777" w:rsidR="00960423" w:rsidRPr="00B146CC" w:rsidRDefault="00960423">
            <w:pPr>
              <w:pStyle w:val="Textbody"/>
              <w:spacing w:before="100" w:after="10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396F48" w14:textId="77777777" w:rsidR="00960423" w:rsidRPr="00B146CC" w:rsidRDefault="00960423">
            <w:pPr>
              <w:pStyle w:val="Textbody"/>
              <w:spacing w:before="100" w:after="100"/>
              <w:jc w:val="both"/>
              <w:rPr>
                <w:rFonts w:ascii="Times New Roman" w:eastAsia="標楷體" w:hAnsi="Times New Roman"/>
                <w:sz w:val="28"/>
                <w:szCs w:val="28"/>
              </w:rPr>
            </w:pPr>
          </w:p>
        </w:tc>
      </w:tr>
      <w:tr w:rsidR="00960423" w:rsidRPr="00B146CC" w14:paraId="7E6AAD3B"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A173D0" w14:textId="77777777" w:rsidR="00960423" w:rsidRPr="00B146CC" w:rsidRDefault="00000000">
            <w:pPr>
              <w:suppressLineNumbers/>
              <w:suppressAutoHyphens/>
              <w:overflowPunct w:val="0"/>
              <w:ind w:left="314" w:hanging="314"/>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E474" w14:textId="77777777" w:rsidR="00960423" w:rsidRPr="00B146CC" w:rsidRDefault="00000000">
            <w:pPr>
              <w:pStyle w:val="Textbody"/>
              <w:suppressLineNumbers/>
              <w:overflowPunct w:val="0"/>
              <w:ind w:left="269" w:hanging="269"/>
              <w:jc w:val="both"/>
              <w:rPr>
                <w:rFonts w:ascii="Times New Roman" w:eastAsia="標楷體" w:hAnsi="Times New Roman"/>
              </w:rPr>
            </w:pPr>
            <w:r w:rsidRPr="00B146CC">
              <w:rPr>
                <w:rFonts w:ascii="Times New Roman" w:eastAsia="標楷體" w:hAnsi="Times New Roman"/>
                <w:sz w:val="28"/>
                <w:szCs w:val="28"/>
              </w:rPr>
              <w:t>第十五條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事服務機構提供保險對象本保險給付之手術、檢查及處置時，非因情況緊急或不可預期之情形，不得於手術、檢查及處置實施過程中徵詢或請病人、親屬使用本保險</w:t>
            </w:r>
            <w:proofErr w:type="gramStart"/>
            <w:r w:rsidRPr="00B146CC">
              <w:rPr>
                <w:rFonts w:ascii="Times New Roman" w:eastAsia="標楷體" w:hAnsi="Times New Roman"/>
                <w:sz w:val="28"/>
                <w:szCs w:val="28"/>
              </w:rPr>
              <w:t>不</w:t>
            </w:r>
            <w:proofErr w:type="gramEnd"/>
            <w:r w:rsidRPr="00B146CC">
              <w:rPr>
                <w:rFonts w:ascii="Times New Roman" w:eastAsia="標楷體" w:hAnsi="Times New Roman"/>
                <w:sz w:val="28"/>
                <w:szCs w:val="28"/>
              </w:rPr>
              <w:t>給付之項目。</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D1393"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84DBA6"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EB42B4" w14:textId="77777777"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29AC586D"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84B953" w14:textId="77777777" w:rsidR="00960423" w:rsidRPr="00B146CC" w:rsidRDefault="00000000">
            <w:pPr>
              <w:suppressLineNumbers/>
              <w:suppressAutoHyphens/>
              <w:overflowPunct w:val="0"/>
              <w:ind w:left="314" w:hanging="314"/>
              <w:jc w:val="both"/>
              <w:textAlignment w:val="auto"/>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9FF6" w14:textId="77777777" w:rsidR="00960423" w:rsidRPr="00B146CC" w:rsidRDefault="00000000">
            <w:pPr>
              <w:pStyle w:val="Textbody"/>
              <w:suppressLineNumbers/>
              <w:overflowPunct w:val="0"/>
              <w:ind w:left="269" w:hanging="269"/>
              <w:jc w:val="both"/>
              <w:rPr>
                <w:rFonts w:ascii="Times New Roman" w:eastAsia="標楷體" w:hAnsi="Times New Roman"/>
                <w:sz w:val="28"/>
                <w:szCs w:val="28"/>
              </w:rPr>
            </w:pPr>
            <w:r w:rsidRPr="00B146CC">
              <w:rPr>
                <w:rFonts w:ascii="Times New Roman" w:eastAsia="標楷體" w:hAnsi="Times New Roman"/>
                <w:sz w:val="28"/>
                <w:szCs w:val="28"/>
              </w:rPr>
              <w:t>第十六條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事服務機構依本保險提供服務之有關</w:t>
            </w:r>
            <w:proofErr w:type="gramStart"/>
            <w:r w:rsidRPr="00B146CC">
              <w:rPr>
                <w:rFonts w:ascii="Times New Roman" w:eastAsia="標楷體" w:hAnsi="Times New Roman"/>
                <w:sz w:val="28"/>
                <w:szCs w:val="28"/>
              </w:rPr>
              <w:t>帳冊</w:t>
            </w:r>
            <w:proofErr w:type="gramEnd"/>
            <w:r w:rsidRPr="00B146CC">
              <w:rPr>
                <w:rFonts w:ascii="Times New Roman" w:eastAsia="標楷體" w:hAnsi="Times New Roman"/>
                <w:sz w:val="28"/>
                <w:szCs w:val="28"/>
              </w:rPr>
              <w:t>、</w:t>
            </w:r>
            <w:proofErr w:type="gramStart"/>
            <w:r w:rsidRPr="00B146CC">
              <w:rPr>
                <w:rFonts w:ascii="Times New Roman" w:eastAsia="標楷體" w:hAnsi="Times New Roman"/>
                <w:sz w:val="28"/>
                <w:szCs w:val="28"/>
              </w:rPr>
              <w:t>簿據之</w:t>
            </w:r>
            <w:proofErr w:type="gramEnd"/>
            <w:r w:rsidRPr="00B146CC">
              <w:rPr>
                <w:rFonts w:ascii="Times New Roman" w:eastAsia="標楷體" w:hAnsi="Times New Roman"/>
                <w:sz w:val="28"/>
                <w:szCs w:val="28"/>
              </w:rPr>
              <w:t>記載，應與向保險人申報者相符，並應保存五年。</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36F0B"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F7C831"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C7FFC8" w14:textId="77777777"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10A975B9"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C90CFC"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第十七條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w:t>
            </w:r>
            <w:r w:rsidRPr="00B146CC">
              <w:rPr>
                <w:rFonts w:ascii="Times New Roman" w:eastAsia="標楷體" w:hAnsi="Times New Roman"/>
                <w:color w:val="0000FF"/>
                <w:sz w:val="28"/>
                <w:szCs w:val="28"/>
                <w:u w:val="single"/>
              </w:rPr>
              <w:t>負責人</w:t>
            </w:r>
            <w:r w:rsidRPr="00B146CC">
              <w:rPr>
                <w:rFonts w:ascii="Times New Roman" w:eastAsia="標楷體" w:hAnsi="Times New Roman"/>
                <w:sz w:val="28"/>
                <w:szCs w:val="28"/>
              </w:rPr>
              <w:t>因故不能執行業務逾三十日時，除已依其他法令報請原發開業執照機關備查者外，應自逾三十日之日起十日內，報請保險人備查；備查事項變更時，亦同。</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1302"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第十七條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事人員因故不能執行業務逾三十日時，除已依其他法令報請原發開業執照機關備查者外，應自逾三十日之日起十日內，報請保險人備查；備查事項變更時，亦同。</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A3069" w14:textId="77777777" w:rsidR="00960423" w:rsidRPr="00B146CC" w:rsidRDefault="00000000">
            <w:pPr>
              <w:pStyle w:val="Textbody"/>
              <w:suppressLineNumbers/>
              <w:overflowPunct w:val="0"/>
              <w:jc w:val="both"/>
              <w:rPr>
                <w:rFonts w:ascii="Times New Roman" w:eastAsia="標楷體" w:hAnsi="Times New Roman"/>
              </w:rPr>
            </w:pPr>
            <w:r w:rsidRPr="00B146CC">
              <w:rPr>
                <w:rFonts w:ascii="Times New Roman" w:eastAsia="標楷體" w:hAnsi="Times New Roman"/>
                <w:color w:val="0000FF"/>
                <w:sz w:val="28"/>
                <w:szCs w:val="28"/>
              </w:rPr>
              <w:t>依精神復健機構設置及管理辦法規定，</w:t>
            </w:r>
            <w:r w:rsidRPr="00B146CC">
              <w:rPr>
                <w:rFonts w:ascii="Times New Roman" w:eastAsia="標楷體" w:hAnsi="Times New Roman"/>
                <w:color w:val="0000FF"/>
                <w:kern w:val="0"/>
                <w:sz w:val="28"/>
                <w:szCs w:val="28"/>
              </w:rPr>
              <w:t>精神復健機構負責人得為社會工作人員</w:t>
            </w:r>
            <w:r w:rsidRPr="00B146CC">
              <w:rPr>
                <w:rFonts w:ascii="Times New Roman" w:eastAsia="標楷體" w:hAnsi="Times New Roman"/>
                <w:color w:val="0000FF"/>
                <w:kern w:val="0"/>
                <w:sz w:val="28"/>
                <w:szCs w:val="28"/>
              </w:rPr>
              <w:t>;</w:t>
            </w:r>
            <w:r w:rsidRPr="00B146CC">
              <w:rPr>
                <w:rFonts w:ascii="Times New Roman" w:eastAsia="標楷體" w:hAnsi="Times New Roman"/>
                <w:color w:val="0000FF"/>
                <w:sz w:val="28"/>
                <w:szCs w:val="28"/>
              </w:rPr>
              <w:t>機構負責人因故不能執行業務，應指定合於負責人資格者代理，</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修正文字。</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FFE936"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A297E0" w14:textId="77777777"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2C0E0236"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15EBBC" w14:textId="77777777" w:rsidR="00960423" w:rsidRPr="00B146CC" w:rsidRDefault="00000000">
            <w:pPr>
              <w:suppressLineNumbers/>
              <w:suppressAutoHyphens/>
              <w:overflowPunct w:val="0"/>
              <w:jc w:val="both"/>
              <w:rPr>
                <w:rFonts w:ascii="Times New Roman" w:eastAsia="標楷體" w:hAnsi="Times New Roman"/>
              </w:rPr>
            </w:pPr>
            <w:r w:rsidRPr="00B146CC">
              <w:rPr>
                <w:rFonts w:ascii="Times New Roman" w:eastAsia="標楷體" w:hAnsi="Times New Roman"/>
                <w:sz w:val="28"/>
                <w:szCs w:val="28"/>
              </w:rPr>
              <w:lastRenderedPageBreak/>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679B"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第十八條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事服務機構名稱變更，或公立醫療機構、醫療法人之醫療機構或法人附設之醫療機構變更負責醫師時，應檢具衛生主管機關核發之開業執照影本，向保險人辦理變更。</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09D1E" w14:textId="77777777" w:rsidR="00960423" w:rsidRPr="00B146CC" w:rsidRDefault="00960423">
            <w:pPr>
              <w:pStyle w:val="Textbody"/>
              <w:snapToGrid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C872D2" w14:textId="77777777" w:rsidR="00960423" w:rsidRPr="00B146CC" w:rsidRDefault="00960423">
            <w:pPr>
              <w:pStyle w:val="Textbody"/>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E9C3EC" w14:textId="77777777" w:rsidR="00960423" w:rsidRPr="00B146CC" w:rsidRDefault="00960423">
            <w:pPr>
              <w:pStyle w:val="Textbody"/>
              <w:snapToGrid w:val="0"/>
              <w:jc w:val="both"/>
              <w:rPr>
                <w:rFonts w:ascii="Times New Roman" w:eastAsia="標楷體" w:hAnsi="Times New Roman"/>
                <w:sz w:val="28"/>
                <w:szCs w:val="28"/>
              </w:rPr>
            </w:pPr>
          </w:p>
        </w:tc>
      </w:tr>
      <w:tr w:rsidR="00960423" w:rsidRPr="00B146CC" w14:paraId="355254E1"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7A46A"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B4554"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第十九條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保險人因保險有關業務之必要，得對保險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事服務機構進行實地訪查。</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AB03" w14:textId="77777777" w:rsidR="00960423" w:rsidRPr="00B146CC" w:rsidRDefault="00960423">
            <w:pPr>
              <w:pStyle w:val="Textbody"/>
              <w:snapToGrid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E089E6" w14:textId="77777777" w:rsidR="00960423" w:rsidRPr="00B146CC" w:rsidRDefault="00960423">
            <w:pPr>
              <w:pStyle w:val="Textbody"/>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17277B" w14:textId="77777777" w:rsidR="00960423" w:rsidRPr="00B146CC" w:rsidRDefault="00960423">
            <w:pPr>
              <w:pStyle w:val="Textbody"/>
              <w:snapToGrid w:val="0"/>
              <w:jc w:val="both"/>
              <w:rPr>
                <w:rFonts w:ascii="Times New Roman" w:eastAsia="標楷體" w:hAnsi="Times New Roman"/>
                <w:sz w:val="28"/>
                <w:szCs w:val="28"/>
              </w:rPr>
            </w:pPr>
          </w:p>
        </w:tc>
      </w:tr>
      <w:tr w:rsidR="00960423" w:rsidRPr="00B146CC" w14:paraId="0734312A"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8F023F" w14:textId="77777777" w:rsidR="00960423" w:rsidRPr="00B146CC" w:rsidRDefault="00000000">
            <w:pPr>
              <w:suppressLineNumbers/>
              <w:suppressAutoHyphens/>
              <w:overflowPunct w:val="0"/>
              <w:ind w:left="277" w:hanging="277"/>
              <w:jc w:val="both"/>
              <w:textAlignment w:val="auto"/>
              <w:rPr>
                <w:rFonts w:ascii="Times New Roman" w:eastAsia="標楷體" w:hAnsi="Times New Roman"/>
              </w:rPr>
            </w:pPr>
            <w:r w:rsidRPr="00B146CC">
              <w:rPr>
                <w:rFonts w:ascii="Times New Roman" w:eastAsia="標楷體" w:hAnsi="Times New Roman"/>
                <w:sz w:val="28"/>
                <w:szCs w:val="28"/>
              </w:rPr>
              <w:t>第二十條　診所</w:t>
            </w:r>
            <w:r w:rsidRPr="00B146CC">
              <w:rPr>
                <w:rFonts w:ascii="Times New Roman" w:eastAsia="標楷體" w:hAnsi="Times New Roman"/>
                <w:color w:val="0000FF"/>
                <w:sz w:val="28"/>
                <w:szCs w:val="28"/>
                <w:u w:val="single"/>
              </w:rPr>
              <w:t>提供分娩服務</w:t>
            </w:r>
            <w:r w:rsidRPr="00B146CC">
              <w:rPr>
                <w:rFonts w:ascii="Times New Roman" w:eastAsia="標楷體" w:hAnsi="Times New Roman"/>
                <w:sz w:val="28"/>
                <w:szCs w:val="28"/>
              </w:rPr>
              <w:t>，應經所在地衛生主管機關核准設置產房、嬰兒室及觀察病床；</w:t>
            </w:r>
            <w:r w:rsidRPr="00B146CC">
              <w:rPr>
                <w:rFonts w:ascii="Times New Roman" w:eastAsia="標楷體" w:hAnsi="Times New Roman"/>
                <w:color w:val="0000FF"/>
                <w:sz w:val="28"/>
                <w:szCs w:val="28"/>
                <w:u w:val="single"/>
              </w:rPr>
              <w:t>提供剖腹生產服務者，並應經核准設置門診手術室</w:t>
            </w:r>
            <w:r w:rsidRPr="00B146CC">
              <w:rPr>
                <w:rFonts w:ascii="Times New Roman" w:eastAsia="標楷體" w:hAnsi="Times New Roman"/>
                <w:sz w:val="28"/>
                <w:szCs w:val="28"/>
              </w:rPr>
              <w:t>。</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01CE"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第二十條　診所申請特約辦理本保險分娩給付，應經所在地衛生主管機關核准設置</w:t>
            </w:r>
            <w:r w:rsidRPr="00B146CC">
              <w:rPr>
                <w:rFonts w:ascii="Times New Roman" w:eastAsia="標楷體" w:hAnsi="Times New Roman"/>
                <w:color w:val="0000FF"/>
                <w:sz w:val="28"/>
                <w:szCs w:val="28"/>
                <w:u w:val="single"/>
              </w:rPr>
              <w:t>門診手術室、</w:t>
            </w:r>
            <w:r w:rsidRPr="00B146CC">
              <w:rPr>
                <w:rFonts w:ascii="Times New Roman" w:eastAsia="標楷體" w:hAnsi="Times New Roman"/>
                <w:sz w:val="28"/>
                <w:szCs w:val="28"/>
              </w:rPr>
              <w:t>產房、嬰兒室及觀察病床；未設置門診手術室者，不得申請剖腹產給付。</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00A4A" w14:textId="77777777" w:rsidR="00960423" w:rsidRPr="00B146CC" w:rsidRDefault="00000000">
            <w:pPr>
              <w:pStyle w:val="Textbody"/>
              <w:snapToGrid w:val="0"/>
              <w:jc w:val="both"/>
              <w:rPr>
                <w:rFonts w:ascii="Times New Roman" w:eastAsia="標楷體" w:hAnsi="Times New Roman"/>
                <w:color w:val="0000FF"/>
              </w:rPr>
            </w:pPr>
            <w:r w:rsidRPr="00B146CC">
              <w:rPr>
                <w:rFonts w:ascii="Times New Roman" w:eastAsia="標楷體" w:hAnsi="Times New Roman"/>
                <w:color w:val="0000FF"/>
                <w:sz w:val="28"/>
                <w:szCs w:val="28"/>
              </w:rPr>
              <w:t>配合實務作業，</w:t>
            </w:r>
            <w:proofErr w:type="gramStart"/>
            <w:r w:rsidRPr="00B146CC">
              <w:rPr>
                <w:rFonts w:ascii="Times New Roman" w:eastAsia="標楷體" w:hAnsi="Times New Roman"/>
                <w:color w:val="0000FF"/>
                <w:sz w:val="28"/>
                <w:szCs w:val="28"/>
              </w:rPr>
              <w:t>酌作文字</w:t>
            </w:r>
            <w:proofErr w:type="gramEnd"/>
            <w:r w:rsidRPr="00B146CC">
              <w:rPr>
                <w:rFonts w:ascii="Times New Roman" w:eastAsia="標楷體" w:hAnsi="Times New Roman"/>
                <w:color w:val="0000FF"/>
                <w:sz w:val="28"/>
                <w:szCs w:val="28"/>
              </w:rPr>
              <w:t>修正，並未變更其實質內涵。</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E7732E" w14:textId="77777777" w:rsidR="00960423" w:rsidRPr="00B146CC" w:rsidRDefault="00960423">
            <w:pPr>
              <w:pStyle w:val="Textbody"/>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3A6B54" w14:textId="77777777" w:rsidR="00960423" w:rsidRPr="00B146CC" w:rsidRDefault="00960423">
            <w:pPr>
              <w:pStyle w:val="Textbody"/>
              <w:snapToGrid w:val="0"/>
              <w:jc w:val="both"/>
              <w:rPr>
                <w:rFonts w:ascii="Times New Roman" w:eastAsia="標楷體" w:hAnsi="Times New Roman"/>
                <w:sz w:val="28"/>
                <w:szCs w:val="28"/>
              </w:rPr>
            </w:pPr>
          </w:p>
        </w:tc>
      </w:tr>
      <w:tr w:rsidR="00960423" w:rsidRPr="00B146CC" w14:paraId="222E49AF"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4ED2D9"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第二十一條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事服務機構得報經所在地衛生主管機關之許可，並報經保險人同意，指派醫師及必要之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事人員至</w:t>
            </w:r>
            <w:r w:rsidRPr="00B146CC">
              <w:rPr>
                <w:rFonts w:ascii="Times New Roman" w:eastAsia="標楷體" w:hAnsi="Times New Roman"/>
                <w:color w:val="0000FF"/>
                <w:sz w:val="28"/>
                <w:szCs w:val="28"/>
                <w:u w:val="single"/>
              </w:rPr>
              <w:t>提供全日照顧之</w:t>
            </w:r>
            <w:r w:rsidRPr="00B146CC">
              <w:rPr>
                <w:rFonts w:ascii="Times New Roman" w:eastAsia="標楷體" w:hAnsi="Times New Roman"/>
                <w:sz w:val="28"/>
                <w:szCs w:val="28"/>
              </w:rPr>
              <w:t>立案之老人安養、養護機構、身心障礙福利機構、</w:t>
            </w:r>
            <w:r w:rsidRPr="00B146CC">
              <w:rPr>
                <w:rFonts w:ascii="Times New Roman" w:eastAsia="標楷體" w:hAnsi="Times New Roman"/>
                <w:color w:val="0000FF"/>
                <w:sz w:val="28"/>
                <w:szCs w:val="28"/>
                <w:u w:val="single"/>
              </w:rPr>
              <w:t>一般護理之家、精神</w:t>
            </w:r>
            <w:r w:rsidRPr="00B146CC">
              <w:rPr>
                <w:rFonts w:ascii="Times New Roman" w:eastAsia="標楷體" w:hAnsi="Times New Roman"/>
                <w:sz w:val="28"/>
                <w:szCs w:val="28"/>
              </w:rPr>
              <w:t>護理之家</w:t>
            </w:r>
            <w:r w:rsidRPr="00B146CC">
              <w:rPr>
                <w:rFonts w:ascii="Times New Roman" w:eastAsia="標楷體" w:hAnsi="Times New Roman"/>
                <w:color w:val="0000FF"/>
                <w:sz w:val="28"/>
                <w:szCs w:val="28"/>
                <w:u w:val="single"/>
              </w:rPr>
              <w:t>、榮譽國民之家、長期照顧服務機構</w:t>
            </w:r>
            <w:r w:rsidRPr="00B146CC">
              <w:rPr>
                <w:rFonts w:ascii="Times New Roman" w:eastAsia="標楷體" w:hAnsi="Times New Roman"/>
                <w:sz w:val="28"/>
                <w:szCs w:val="28"/>
              </w:rPr>
              <w:t>(</w:t>
            </w:r>
            <w:proofErr w:type="gramStart"/>
            <w:r w:rsidRPr="00B146CC">
              <w:rPr>
                <w:rFonts w:ascii="Times New Roman" w:eastAsia="標楷體" w:hAnsi="Times New Roman"/>
                <w:sz w:val="28"/>
                <w:szCs w:val="28"/>
              </w:rPr>
              <w:t>以下稱照護</w:t>
            </w:r>
            <w:proofErr w:type="gramEnd"/>
            <w:r w:rsidRPr="00B146CC">
              <w:rPr>
                <w:rFonts w:ascii="Times New Roman" w:eastAsia="標楷體" w:hAnsi="Times New Roman"/>
                <w:sz w:val="28"/>
                <w:szCs w:val="28"/>
              </w:rPr>
              <w:t>機構</w:t>
            </w:r>
            <w:r w:rsidRPr="00B146CC">
              <w:rPr>
                <w:rFonts w:ascii="Times New Roman" w:eastAsia="標楷體" w:hAnsi="Times New Roman"/>
                <w:sz w:val="28"/>
                <w:szCs w:val="28"/>
              </w:rPr>
              <w:t>)</w:t>
            </w:r>
            <w:r w:rsidRPr="00B146CC">
              <w:rPr>
                <w:rFonts w:ascii="Times New Roman" w:eastAsia="標楷體" w:hAnsi="Times New Roman"/>
                <w:sz w:val="28"/>
                <w:szCs w:val="28"/>
              </w:rPr>
              <w:t>，提供</w:t>
            </w:r>
            <w:r w:rsidRPr="00B146CC">
              <w:rPr>
                <w:rFonts w:ascii="Times New Roman" w:eastAsia="標楷體" w:hAnsi="Times New Roman"/>
                <w:color w:val="0000FF"/>
                <w:sz w:val="28"/>
                <w:szCs w:val="28"/>
                <w:u w:val="single"/>
              </w:rPr>
              <w:t>照護機構住民</w:t>
            </w:r>
            <w:r w:rsidRPr="00B146CC">
              <w:rPr>
                <w:rFonts w:ascii="Times New Roman" w:eastAsia="標楷體" w:hAnsi="Times New Roman"/>
                <w:sz w:val="28"/>
                <w:szCs w:val="28"/>
              </w:rPr>
              <w:t>保險一般門診及復健診療服務，並以符合下列</w:t>
            </w:r>
            <w:r w:rsidRPr="00B146CC">
              <w:rPr>
                <w:rFonts w:ascii="Times New Roman" w:eastAsia="標楷體" w:hAnsi="Times New Roman"/>
                <w:sz w:val="28"/>
                <w:szCs w:val="28"/>
                <w:u w:val="single"/>
              </w:rPr>
              <w:t>要</w:t>
            </w:r>
            <w:r w:rsidRPr="00B146CC">
              <w:rPr>
                <w:rFonts w:ascii="Times New Roman" w:eastAsia="標楷體" w:hAnsi="Times New Roman"/>
                <w:sz w:val="28"/>
                <w:szCs w:val="28"/>
              </w:rPr>
              <w:t>件為限：</w:t>
            </w:r>
          </w:p>
          <w:p w14:paraId="02FBD0B0" w14:textId="77777777" w:rsidR="00960423" w:rsidRPr="00B146CC" w:rsidRDefault="00000000">
            <w:pPr>
              <w:suppressLineNumbers/>
              <w:suppressAutoHyphens/>
              <w:overflowPunct w:val="0"/>
              <w:ind w:left="838" w:hanging="574"/>
              <w:jc w:val="both"/>
              <w:rPr>
                <w:rFonts w:ascii="Times New Roman" w:eastAsia="標楷體" w:hAnsi="Times New Roman"/>
              </w:rPr>
            </w:pPr>
            <w:r w:rsidRPr="00B146CC">
              <w:rPr>
                <w:rFonts w:ascii="Times New Roman" w:eastAsia="標楷體" w:hAnsi="Times New Roman"/>
                <w:sz w:val="28"/>
                <w:szCs w:val="28"/>
              </w:rPr>
              <w:t>一、保險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事服務機構提供一般門診診療服務應為特約醫院</w:t>
            </w:r>
            <w:r w:rsidRPr="00B146CC">
              <w:rPr>
                <w:rFonts w:ascii="Times New Roman" w:eastAsia="標楷體" w:hAnsi="Times New Roman"/>
                <w:color w:val="0000FF"/>
                <w:sz w:val="28"/>
                <w:szCs w:val="28"/>
                <w:u w:val="single"/>
              </w:rPr>
              <w:t>或</w:t>
            </w:r>
            <w:r w:rsidRPr="00B146CC">
              <w:rPr>
                <w:rFonts w:ascii="Times New Roman" w:eastAsia="標楷體" w:hAnsi="Times New Roman"/>
                <w:sz w:val="28"/>
                <w:szCs w:val="28"/>
              </w:rPr>
              <w:t>診所；提供復健診療服務應為特約醫院</w:t>
            </w:r>
            <w:r w:rsidRPr="00B146CC">
              <w:rPr>
                <w:rFonts w:ascii="Times New Roman" w:eastAsia="標楷體" w:hAnsi="Times New Roman"/>
                <w:color w:val="0000FF"/>
                <w:sz w:val="28"/>
                <w:szCs w:val="28"/>
                <w:u w:val="single"/>
              </w:rPr>
              <w:t>或登記設有復健科之</w:t>
            </w:r>
            <w:r w:rsidRPr="00B146CC">
              <w:rPr>
                <w:rFonts w:ascii="Times New Roman" w:eastAsia="標楷體" w:hAnsi="Times New Roman"/>
                <w:sz w:val="28"/>
                <w:szCs w:val="28"/>
              </w:rPr>
              <w:t>診所。</w:t>
            </w:r>
          </w:p>
          <w:p w14:paraId="11819B2D" w14:textId="77777777" w:rsidR="00960423" w:rsidRPr="00B146CC" w:rsidRDefault="00000000">
            <w:pPr>
              <w:suppressLineNumbers/>
              <w:suppressAutoHyphens/>
              <w:overflowPunct w:val="0"/>
              <w:ind w:left="838" w:hanging="574"/>
              <w:jc w:val="both"/>
              <w:rPr>
                <w:rFonts w:ascii="Times New Roman" w:eastAsia="標楷體" w:hAnsi="Times New Roman"/>
                <w:sz w:val="28"/>
                <w:szCs w:val="28"/>
              </w:rPr>
            </w:pPr>
            <w:r w:rsidRPr="00B146CC">
              <w:rPr>
                <w:rFonts w:ascii="Times New Roman" w:eastAsia="標楷體" w:hAnsi="Times New Roman"/>
                <w:sz w:val="28"/>
                <w:szCs w:val="28"/>
              </w:rPr>
              <w:t>二、照護機構內設有符合醫療機構設置標準規定之診療空間</w:t>
            </w:r>
            <w:r w:rsidRPr="00B146CC">
              <w:rPr>
                <w:rFonts w:ascii="Times New Roman" w:eastAsia="標楷體" w:hAnsi="Times New Roman"/>
                <w:sz w:val="28"/>
                <w:szCs w:val="28"/>
              </w:rPr>
              <w:t>(</w:t>
            </w:r>
            <w:r w:rsidRPr="00B146CC">
              <w:rPr>
                <w:rFonts w:ascii="Times New Roman" w:eastAsia="標楷體" w:hAnsi="Times New Roman"/>
                <w:sz w:val="28"/>
                <w:szCs w:val="28"/>
              </w:rPr>
              <w:t>設施</w:t>
            </w:r>
            <w:r w:rsidRPr="00B146CC">
              <w:rPr>
                <w:rFonts w:ascii="Times New Roman" w:eastAsia="標楷體" w:hAnsi="Times New Roman"/>
                <w:sz w:val="28"/>
                <w:szCs w:val="28"/>
              </w:rPr>
              <w:t>)</w:t>
            </w:r>
            <w:r w:rsidRPr="00B146CC">
              <w:rPr>
                <w:rFonts w:ascii="Times New Roman" w:eastAsia="標楷體" w:hAnsi="Times New Roman"/>
                <w:sz w:val="28"/>
                <w:szCs w:val="28"/>
              </w:rPr>
              <w:t>；於辦理復健治療服務時，應依服務類別，設有符合物理、職能、語言或聽力治療所設置標準規定之設</w:t>
            </w:r>
            <w:r w:rsidRPr="00B146CC">
              <w:rPr>
                <w:rFonts w:ascii="Times New Roman" w:eastAsia="標楷體" w:hAnsi="Times New Roman"/>
                <w:sz w:val="28"/>
                <w:szCs w:val="28"/>
              </w:rPr>
              <w:lastRenderedPageBreak/>
              <w:t>施。</w:t>
            </w:r>
          </w:p>
          <w:p w14:paraId="342AB969" w14:textId="77777777" w:rsidR="00960423" w:rsidRPr="00B146CC" w:rsidRDefault="00000000">
            <w:pPr>
              <w:suppressLineNumbers/>
              <w:suppressAutoHyphens/>
              <w:overflowPunct w:val="0"/>
              <w:ind w:left="264" w:firstLine="560"/>
              <w:jc w:val="both"/>
              <w:rPr>
                <w:rFonts w:ascii="Times New Roman" w:eastAsia="標楷體" w:hAnsi="Times New Roman"/>
              </w:rPr>
            </w:pPr>
            <w:r w:rsidRPr="00B146CC">
              <w:rPr>
                <w:rFonts w:ascii="Times New Roman" w:eastAsia="標楷體" w:hAnsi="Times New Roman"/>
                <w:sz w:val="28"/>
                <w:szCs w:val="28"/>
              </w:rPr>
              <w:t>前項保險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w:t>
            </w:r>
            <w:r w:rsidRPr="00B146CC">
              <w:rPr>
                <w:rFonts w:ascii="Times New Roman" w:eastAsia="標楷體" w:hAnsi="Times New Roman"/>
                <w:color w:val="0000FF"/>
                <w:sz w:val="28"/>
                <w:szCs w:val="28"/>
                <w:u w:val="single"/>
              </w:rPr>
              <w:t>提出申請之日前二年內，曾有違約受停約或終止特約者，或非為中央衛生主管機關推行照護機構辦理長期照顧之相關方案執行單位</w:t>
            </w:r>
            <w:r w:rsidRPr="00B146CC">
              <w:rPr>
                <w:rFonts w:ascii="Times New Roman" w:eastAsia="標楷體" w:hAnsi="Times New Roman"/>
                <w:sz w:val="28"/>
                <w:szCs w:val="28"/>
              </w:rPr>
              <w:t>，保險人得不予許可其申請。</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B421"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lastRenderedPageBreak/>
              <w:t>第二十一條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事服務機構得報經所在地衛生主管機關之許可，並報經保險人同意，指派醫師及必要之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事人員至立案之老人安養、養護機構或身心障礙福利機構、護理之家</w:t>
            </w:r>
            <w:r w:rsidRPr="00B146CC">
              <w:rPr>
                <w:rFonts w:ascii="Times New Roman" w:eastAsia="標楷體" w:hAnsi="Times New Roman"/>
                <w:sz w:val="28"/>
                <w:szCs w:val="28"/>
              </w:rPr>
              <w:t>(</w:t>
            </w:r>
            <w:proofErr w:type="gramStart"/>
            <w:r w:rsidRPr="00B146CC">
              <w:rPr>
                <w:rFonts w:ascii="Times New Roman" w:eastAsia="標楷體" w:hAnsi="Times New Roman"/>
                <w:sz w:val="28"/>
                <w:szCs w:val="28"/>
              </w:rPr>
              <w:t>以下稱照護</w:t>
            </w:r>
            <w:proofErr w:type="gramEnd"/>
            <w:r w:rsidRPr="00B146CC">
              <w:rPr>
                <w:rFonts w:ascii="Times New Roman" w:eastAsia="標楷體" w:hAnsi="Times New Roman"/>
                <w:sz w:val="28"/>
                <w:szCs w:val="28"/>
              </w:rPr>
              <w:t>機構</w:t>
            </w:r>
            <w:r w:rsidRPr="00B146CC">
              <w:rPr>
                <w:rFonts w:ascii="Times New Roman" w:eastAsia="標楷體" w:hAnsi="Times New Roman"/>
                <w:sz w:val="28"/>
                <w:szCs w:val="28"/>
              </w:rPr>
              <w:t>)</w:t>
            </w:r>
            <w:r w:rsidRPr="00B146CC">
              <w:rPr>
                <w:rFonts w:ascii="Times New Roman" w:eastAsia="標楷體" w:hAnsi="Times New Roman"/>
                <w:sz w:val="28"/>
                <w:szCs w:val="28"/>
              </w:rPr>
              <w:t>，提供保險一般門診及復健診療服務，並以符合下列條件為限：</w:t>
            </w:r>
          </w:p>
          <w:p w14:paraId="36663EAA" w14:textId="77777777" w:rsidR="00960423" w:rsidRPr="00B146CC" w:rsidRDefault="00000000">
            <w:pPr>
              <w:pStyle w:val="Textbody"/>
              <w:suppressLineNumbers/>
              <w:overflowPunct w:val="0"/>
              <w:ind w:left="756" w:hanging="492"/>
              <w:jc w:val="both"/>
              <w:rPr>
                <w:rFonts w:ascii="Times New Roman" w:eastAsia="標楷體" w:hAnsi="Times New Roman"/>
                <w:sz w:val="28"/>
                <w:szCs w:val="28"/>
              </w:rPr>
            </w:pPr>
            <w:r w:rsidRPr="00B146CC">
              <w:rPr>
                <w:rFonts w:ascii="Times New Roman" w:eastAsia="標楷體" w:hAnsi="Times New Roman"/>
                <w:sz w:val="28"/>
                <w:szCs w:val="28"/>
              </w:rPr>
              <w:t>一、保險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事服務機構提供一般門診診療服務應為特約醫院及診所；提供復健診療服務應為特約醫院及復健科診所。</w:t>
            </w:r>
          </w:p>
          <w:p w14:paraId="0B7ED016" w14:textId="77777777" w:rsidR="00960423" w:rsidRPr="00B146CC" w:rsidRDefault="00000000">
            <w:pPr>
              <w:pStyle w:val="Textbody"/>
              <w:suppressLineNumbers/>
              <w:overflowPunct w:val="0"/>
              <w:ind w:left="756" w:hanging="492"/>
              <w:jc w:val="both"/>
              <w:rPr>
                <w:rFonts w:ascii="Times New Roman" w:eastAsia="標楷體" w:hAnsi="Times New Roman"/>
              </w:rPr>
            </w:pPr>
            <w:r w:rsidRPr="00B146CC">
              <w:rPr>
                <w:rFonts w:ascii="Times New Roman" w:eastAsia="標楷體" w:hAnsi="Times New Roman"/>
                <w:sz w:val="28"/>
                <w:szCs w:val="28"/>
              </w:rPr>
              <w:t>二、</w:t>
            </w:r>
            <w:r w:rsidRPr="00B146CC">
              <w:rPr>
                <w:rFonts w:ascii="Times New Roman" w:eastAsia="標楷體" w:hAnsi="Times New Roman"/>
                <w:color w:val="0000FF"/>
                <w:sz w:val="28"/>
                <w:szCs w:val="28"/>
                <w:u w:val="single"/>
              </w:rPr>
              <w:t>於提供復健治療服務時，應依服務類別，指派符合醫療服務給付項目及支付標準規定之專科醫師及物理、職能、語言或聽力治療師</w:t>
            </w:r>
            <w:r w:rsidRPr="00B146CC">
              <w:rPr>
                <w:rFonts w:ascii="Times New Roman" w:eastAsia="標楷體" w:hAnsi="Times New Roman"/>
                <w:color w:val="0000FF"/>
                <w:sz w:val="28"/>
                <w:szCs w:val="28"/>
                <w:u w:val="single"/>
              </w:rPr>
              <w:t>(</w:t>
            </w:r>
            <w:r w:rsidRPr="00B146CC">
              <w:rPr>
                <w:rFonts w:ascii="Times New Roman" w:eastAsia="標楷體" w:hAnsi="Times New Roman"/>
                <w:color w:val="0000FF"/>
                <w:sz w:val="28"/>
                <w:szCs w:val="28"/>
                <w:u w:val="single"/>
              </w:rPr>
              <w:t>生</w:t>
            </w:r>
            <w:r w:rsidRPr="00B146CC">
              <w:rPr>
                <w:rFonts w:ascii="Times New Roman" w:eastAsia="標楷體" w:hAnsi="Times New Roman"/>
                <w:color w:val="0000FF"/>
                <w:sz w:val="28"/>
                <w:szCs w:val="28"/>
                <w:u w:val="single"/>
              </w:rPr>
              <w:t>)</w:t>
            </w:r>
            <w:r w:rsidRPr="00B146CC">
              <w:rPr>
                <w:rFonts w:ascii="Times New Roman" w:eastAsia="標楷體" w:hAnsi="Times New Roman"/>
                <w:color w:val="0000FF"/>
                <w:sz w:val="28"/>
                <w:szCs w:val="28"/>
                <w:u w:val="single"/>
              </w:rPr>
              <w:t>。</w:t>
            </w:r>
          </w:p>
          <w:p w14:paraId="1B0184AE" w14:textId="77777777" w:rsidR="00960423" w:rsidRPr="00B146CC" w:rsidRDefault="00000000">
            <w:pPr>
              <w:pStyle w:val="Textbody"/>
              <w:suppressLineNumbers/>
              <w:overflowPunct w:val="0"/>
              <w:ind w:left="756" w:hanging="492"/>
              <w:jc w:val="both"/>
              <w:rPr>
                <w:rFonts w:ascii="Times New Roman" w:eastAsia="標楷體" w:hAnsi="Times New Roman"/>
                <w:sz w:val="28"/>
                <w:szCs w:val="28"/>
              </w:rPr>
            </w:pPr>
            <w:r w:rsidRPr="00B146CC">
              <w:rPr>
                <w:rFonts w:ascii="Times New Roman" w:eastAsia="標楷體" w:hAnsi="Times New Roman"/>
                <w:sz w:val="28"/>
                <w:szCs w:val="28"/>
              </w:rPr>
              <w:t>三、照護機構內設有符合醫療機構設置標準規定之診療空間</w:t>
            </w:r>
            <w:r w:rsidRPr="00B146CC">
              <w:rPr>
                <w:rFonts w:ascii="Times New Roman" w:eastAsia="標楷體" w:hAnsi="Times New Roman"/>
                <w:sz w:val="28"/>
                <w:szCs w:val="28"/>
              </w:rPr>
              <w:lastRenderedPageBreak/>
              <w:t>(</w:t>
            </w:r>
            <w:r w:rsidRPr="00B146CC">
              <w:rPr>
                <w:rFonts w:ascii="Times New Roman" w:eastAsia="標楷體" w:hAnsi="Times New Roman"/>
                <w:sz w:val="28"/>
                <w:szCs w:val="28"/>
              </w:rPr>
              <w:t>設施</w:t>
            </w:r>
            <w:r w:rsidRPr="00B146CC">
              <w:rPr>
                <w:rFonts w:ascii="Times New Roman" w:eastAsia="標楷體" w:hAnsi="Times New Roman"/>
                <w:sz w:val="28"/>
                <w:szCs w:val="28"/>
              </w:rPr>
              <w:t>)</w:t>
            </w:r>
            <w:r w:rsidRPr="00B146CC">
              <w:rPr>
                <w:rFonts w:ascii="Times New Roman" w:eastAsia="標楷體" w:hAnsi="Times New Roman"/>
                <w:sz w:val="28"/>
                <w:szCs w:val="28"/>
              </w:rPr>
              <w:t>；於辦理復健治療服務時，應依服務類別，設有符合物理、職能、語言或聽力治療所設置標準規定之設施。</w:t>
            </w:r>
          </w:p>
          <w:p w14:paraId="244BD2E4" w14:textId="77777777" w:rsidR="00960423" w:rsidRPr="00B146CC" w:rsidRDefault="00000000">
            <w:pPr>
              <w:pStyle w:val="Textbody"/>
              <w:suppressLineNumbers/>
              <w:overflowPunct w:val="0"/>
              <w:ind w:left="756" w:hanging="492"/>
              <w:jc w:val="both"/>
              <w:rPr>
                <w:rFonts w:ascii="Times New Roman" w:eastAsia="標楷體" w:hAnsi="Times New Roman"/>
              </w:rPr>
            </w:pPr>
            <w:r w:rsidRPr="00B146CC">
              <w:rPr>
                <w:rFonts w:ascii="Times New Roman" w:eastAsia="標楷體" w:hAnsi="Times New Roman"/>
                <w:sz w:val="28"/>
                <w:szCs w:val="28"/>
              </w:rPr>
              <w:t>四、</w:t>
            </w:r>
            <w:r w:rsidRPr="00B146CC">
              <w:rPr>
                <w:rFonts w:ascii="Times New Roman" w:eastAsia="標楷體" w:hAnsi="Times New Roman"/>
                <w:color w:val="0000FF"/>
                <w:sz w:val="28"/>
                <w:szCs w:val="28"/>
                <w:u w:val="single"/>
              </w:rPr>
              <w:t>應將照護機構內保險對象名冊，報經保險人備查。其名冊應每月更新一次。</w:t>
            </w:r>
          </w:p>
          <w:p w14:paraId="0BE639D7" w14:textId="77777777" w:rsidR="00960423" w:rsidRPr="00B146CC" w:rsidRDefault="00000000">
            <w:pPr>
              <w:pStyle w:val="Textbody"/>
              <w:suppressLineNumbers/>
              <w:overflowPunct w:val="0"/>
              <w:ind w:left="276" w:hanging="492"/>
              <w:jc w:val="both"/>
              <w:rPr>
                <w:rFonts w:ascii="Times New Roman" w:eastAsia="標楷體" w:hAnsi="Times New Roman"/>
              </w:rPr>
            </w:pP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前項保險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事服務機構有違規情事者，保險人得不予許可其申請</w:t>
            </w:r>
            <w:r w:rsidRPr="00B146CC">
              <w:rPr>
                <w:rFonts w:ascii="Times New Roman" w:eastAsia="標楷體" w:hAnsi="Times New Roman"/>
                <w:color w:val="0000FF"/>
                <w:sz w:val="28"/>
                <w:szCs w:val="28"/>
                <w:u w:val="single"/>
              </w:rPr>
              <w:t>支援服務</w:t>
            </w:r>
            <w:r w:rsidRPr="00B146CC">
              <w:rPr>
                <w:rFonts w:ascii="Times New Roman" w:eastAsia="標楷體" w:hAnsi="Times New Roman"/>
                <w:sz w:val="28"/>
                <w:szCs w:val="28"/>
              </w:rPr>
              <w:t>。</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5ABC0" w14:textId="77777777" w:rsidR="00960423" w:rsidRPr="00B146CC" w:rsidRDefault="00000000">
            <w:pPr>
              <w:pStyle w:val="a3"/>
              <w:widowControl/>
              <w:numPr>
                <w:ilvl w:val="0"/>
                <w:numId w:val="6"/>
              </w:numPr>
              <w:overflowPunct w:val="0"/>
              <w:jc w:val="both"/>
              <w:rPr>
                <w:rFonts w:eastAsia="標楷體"/>
                <w:color w:val="0000FF"/>
                <w:sz w:val="28"/>
                <w:szCs w:val="28"/>
              </w:rPr>
            </w:pPr>
            <w:r w:rsidRPr="00B146CC">
              <w:rPr>
                <w:rFonts w:eastAsia="標楷體"/>
                <w:color w:val="0000FF"/>
                <w:sz w:val="28"/>
                <w:szCs w:val="28"/>
              </w:rPr>
              <w:lastRenderedPageBreak/>
              <w:t>配合實務作業，修正第一項規定。</w:t>
            </w:r>
          </w:p>
          <w:p w14:paraId="7DDA9287" w14:textId="77777777" w:rsidR="00960423" w:rsidRPr="00B146CC" w:rsidRDefault="00000000">
            <w:pPr>
              <w:pStyle w:val="a3"/>
              <w:widowControl/>
              <w:numPr>
                <w:ilvl w:val="0"/>
                <w:numId w:val="6"/>
              </w:numPr>
              <w:overflowPunct w:val="0"/>
              <w:jc w:val="both"/>
              <w:rPr>
                <w:rFonts w:eastAsia="標楷體"/>
                <w:color w:val="0000FF"/>
                <w:sz w:val="28"/>
                <w:szCs w:val="28"/>
              </w:rPr>
            </w:pPr>
            <w:r w:rsidRPr="00B146CC">
              <w:rPr>
                <w:rFonts w:eastAsia="標楷體"/>
                <w:color w:val="0000FF"/>
                <w:sz w:val="28"/>
                <w:szCs w:val="28"/>
              </w:rPr>
              <w:t>為使語意明確，修正第一項第一款文字。</w:t>
            </w:r>
          </w:p>
          <w:p w14:paraId="45344492" w14:textId="77777777" w:rsidR="00960423" w:rsidRPr="00B146CC" w:rsidRDefault="00000000">
            <w:pPr>
              <w:pStyle w:val="a3"/>
              <w:widowControl/>
              <w:numPr>
                <w:ilvl w:val="0"/>
                <w:numId w:val="6"/>
              </w:numPr>
              <w:overflowPunct w:val="0"/>
              <w:jc w:val="both"/>
              <w:rPr>
                <w:rFonts w:eastAsia="標楷體"/>
                <w:color w:val="0000FF"/>
                <w:sz w:val="28"/>
                <w:szCs w:val="28"/>
              </w:rPr>
            </w:pPr>
            <w:r w:rsidRPr="00B146CC">
              <w:rPr>
                <w:rFonts w:eastAsia="標楷體"/>
                <w:color w:val="0000FF"/>
                <w:sz w:val="28"/>
                <w:szCs w:val="28"/>
              </w:rPr>
              <w:t>現行條文第一項第二款及第四款係屬提供服務之規定，</w:t>
            </w:r>
            <w:proofErr w:type="gramStart"/>
            <w:r w:rsidRPr="00B146CC">
              <w:rPr>
                <w:rFonts w:eastAsia="標楷體"/>
                <w:color w:val="0000FF"/>
                <w:sz w:val="28"/>
                <w:szCs w:val="28"/>
              </w:rPr>
              <w:t>爰</w:t>
            </w:r>
            <w:proofErr w:type="gramEnd"/>
            <w:r w:rsidRPr="00B146CC">
              <w:rPr>
                <w:rFonts w:eastAsia="標楷體"/>
                <w:color w:val="0000FF"/>
                <w:sz w:val="28"/>
                <w:szCs w:val="28"/>
              </w:rPr>
              <w:t>移列至第二十二條規範。</w:t>
            </w:r>
          </w:p>
          <w:p w14:paraId="013774E0" w14:textId="77777777" w:rsidR="00960423" w:rsidRPr="00B146CC" w:rsidRDefault="00000000">
            <w:pPr>
              <w:pStyle w:val="a3"/>
              <w:widowControl/>
              <w:numPr>
                <w:ilvl w:val="0"/>
                <w:numId w:val="6"/>
              </w:numPr>
              <w:overflowPunct w:val="0"/>
              <w:jc w:val="both"/>
              <w:rPr>
                <w:rFonts w:eastAsia="標楷體"/>
                <w:color w:val="0000FF"/>
              </w:rPr>
            </w:pPr>
            <w:r w:rsidRPr="00B146CC">
              <w:rPr>
                <w:rFonts w:eastAsia="標楷體"/>
                <w:color w:val="0000FF"/>
                <w:sz w:val="28"/>
                <w:szCs w:val="28"/>
              </w:rPr>
              <w:t>為明確規範保險人得不予許可保險</w:t>
            </w:r>
            <w:proofErr w:type="gramStart"/>
            <w:r w:rsidRPr="00B146CC">
              <w:rPr>
                <w:rFonts w:eastAsia="標楷體"/>
                <w:color w:val="0000FF"/>
                <w:sz w:val="28"/>
                <w:szCs w:val="28"/>
              </w:rPr>
              <w:t>醫</w:t>
            </w:r>
            <w:proofErr w:type="gramEnd"/>
            <w:r w:rsidRPr="00B146CC">
              <w:rPr>
                <w:rFonts w:eastAsia="標楷體"/>
                <w:color w:val="0000FF"/>
                <w:sz w:val="28"/>
                <w:szCs w:val="28"/>
              </w:rPr>
              <w:t>事服務機構申請至照護機構提供服務之情事，</w:t>
            </w:r>
            <w:proofErr w:type="gramStart"/>
            <w:r w:rsidRPr="00B146CC">
              <w:rPr>
                <w:rFonts w:eastAsia="標楷體"/>
                <w:color w:val="0000FF"/>
                <w:sz w:val="28"/>
                <w:szCs w:val="28"/>
              </w:rPr>
              <w:t>爰</w:t>
            </w:r>
            <w:proofErr w:type="gramEnd"/>
            <w:r w:rsidRPr="00B146CC">
              <w:rPr>
                <w:rFonts w:eastAsia="標楷體"/>
                <w:color w:val="0000FF"/>
                <w:sz w:val="28"/>
                <w:szCs w:val="28"/>
              </w:rPr>
              <w:t>修正第二項。</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8B7510" w14:textId="77777777" w:rsidR="00960423" w:rsidRPr="00B146CC" w:rsidRDefault="00960423">
            <w:pPr>
              <w:widowControl/>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16CFCA" w14:textId="77777777" w:rsidR="00960423" w:rsidRPr="00B146CC" w:rsidRDefault="00960423">
            <w:pPr>
              <w:widowControl/>
              <w:overflowPunct w:val="0"/>
              <w:jc w:val="both"/>
              <w:rPr>
                <w:rFonts w:ascii="Times New Roman" w:eastAsia="標楷體" w:hAnsi="Times New Roman"/>
                <w:sz w:val="28"/>
                <w:szCs w:val="28"/>
              </w:rPr>
            </w:pPr>
          </w:p>
        </w:tc>
      </w:tr>
      <w:tr w:rsidR="00960423" w:rsidRPr="00B146CC" w14:paraId="653334EF"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CD751F" w14:textId="77777777" w:rsidR="00960423" w:rsidRPr="00B146CC" w:rsidRDefault="00000000">
            <w:pPr>
              <w:widowControl/>
              <w:overflowPunct w:val="0"/>
              <w:ind w:left="230" w:hanging="230"/>
              <w:jc w:val="both"/>
              <w:rPr>
                <w:rFonts w:ascii="Times New Roman" w:eastAsia="標楷體" w:hAnsi="Times New Roman"/>
              </w:rPr>
            </w:pPr>
            <w:r w:rsidRPr="00B146CC">
              <w:rPr>
                <w:rFonts w:ascii="Times New Roman" w:eastAsia="標楷體" w:hAnsi="Times New Roman"/>
                <w:sz w:val="28"/>
                <w:szCs w:val="28"/>
              </w:rPr>
              <w:t>第二十二條</w:t>
            </w:r>
            <w:r w:rsidRPr="00B146CC">
              <w:rPr>
                <w:rFonts w:ascii="Times New Roman" w:eastAsia="標楷體" w:hAnsi="Times New Roman"/>
                <w:sz w:val="28"/>
                <w:szCs w:val="28"/>
              </w:rPr>
              <w:t xml:space="preserve">  </w:t>
            </w:r>
            <w:r w:rsidRPr="00B146CC">
              <w:rPr>
                <w:rFonts w:ascii="Times New Roman" w:eastAsia="標楷體" w:hAnsi="Times New Roman"/>
                <w:color w:val="0000FF"/>
                <w:sz w:val="28"/>
                <w:szCs w:val="28"/>
                <w:u w:val="single"/>
              </w:rPr>
              <w:t>經同意至照護機構提供服務之</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w:t>
            </w:r>
            <w:r w:rsidRPr="00B146CC">
              <w:rPr>
                <w:rFonts w:ascii="Times New Roman" w:eastAsia="標楷體" w:hAnsi="Times New Roman"/>
                <w:color w:val="0000FF"/>
                <w:sz w:val="28"/>
                <w:szCs w:val="28"/>
                <w:u w:val="single"/>
              </w:rPr>
              <w:t>，應</w:t>
            </w:r>
            <w:r w:rsidRPr="00B146CC">
              <w:rPr>
                <w:rFonts w:ascii="Times New Roman" w:eastAsia="標楷體" w:hAnsi="Times New Roman"/>
                <w:sz w:val="28"/>
                <w:szCs w:val="28"/>
              </w:rPr>
              <w:t>指派</w:t>
            </w:r>
            <w:r w:rsidRPr="00B146CC">
              <w:rPr>
                <w:rFonts w:ascii="Times New Roman" w:eastAsia="標楷體" w:hAnsi="Times New Roman"/>
                <w:color w:val="0000FF"/>
                <w:sz w:val="28"/>
                <w:szCs w:val="28"/>
                <w:u w:val="single"/>
              </w:rPr>
              <w:t>符合醫療服務給付項目及支付標準規定之專科</w:t>
            </w:r>
            <w:r w:rsidRPr="00B146CC">
              <w:rPr>
                <w:rFonts w:ascii="Times New Roman" w:eastAsia="標楷體" w:hAnsi="Times New Roman"/>
                <w:sz w:val="28"/>
                <w:szCs w:val="28"/>
              </w:rPr>
              <w:t>醫師及必要之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事人員，服務時段限制如下：</w:t>
            </w:r>
          </w:p>
          <w:p w14:paraId="39130918" w14:textId="77777777" w:rsidR="00960423" w:rsidRPr="00B146CC" w:rsidRDefault="00000000">
            <w:pPr>
              <w:pStyle w:val="a3"/>
              <w:numPr>
                <w:ilvl w:val="0"/>
                <w:numId w:val="7"/>
              </w:numPr>
              <w:suppressLineNumbers/>
              <w:overflowPunct w:val="0"/>
              <w:ind w:left="767" w:hanging="567"/>
              <w:jc w:val="both"/>
              <w:rPr>
                <w:rFonts w:eastAsia="標楷體"/>
              </w:rPr>
            </w:pPr>
            <w:r w:rsidRPr="00B146CC">
              <w:rPr>
                <w:rFonts w:eastAsia="標楷體"/>
                <w:sz w:val="28"/>
                <w:szCs w:val="28"/>
              </w:rPr>
              <w:t>保險</w:t>
            </w:r>
            <w:proofErr w:type="gramStart"/>
            <w:r w:rsidRPr="00B146CC">
              <w:rPr>
                <w:rFonts w:eastAsia="標楷體"/>
                <w:sz w:val="28"/>
                <w:szCs w:val="28"/>
              </w:rPr>
              <w:t>醫</w:t>
            </w:r>
            <w:proofErr w:type="gramEnd"/>
            <w:r w:rsidRPr="00B146CC">
              <w:rPr>
                <w:rFonts w:eastAsia="標楷體"/>
                <w:sz w:val="28"/>
                <w:szCs w:val="28"/>
              </w:rPr>
              <w:t>事服務機構之</w:t>
            </w:r>
            <w:r w:rsidRPr="00B146CC">
              <w:rPr>
                <w:rFonts w:eastAsia="標楷體"/>
                <w:color w:val="0000FF"/>
                <w:sz w:val="28"/>
                <w:szCs w:val="28"/>
                <w:u w:val="single"/>
              </w:rPr>
              <w:t>每位</w:t>
            </w:r>
            <w:r w:rsidRPr="00B146CC">
              <w:rPr>
                <w:rFonts w:eastAsia="標楷體"/>
                <w:sz w:val="28"/>
                <w:szCs w:val="28"/>
              </w:rPr>
              <w:t>醫師提供一般門診及復健診療服務，每週合計以三個時段為限；</w:t>
            </w:r>
            <w:proofErr w:type="gramStart"/>
            <w:r w:rsidRPr="00B146CC">
              <w:rPr>
                <w:rFonts w:eastAsia="標楷體"/>
                <w:color w:val="0000FF"/>
                <w:sz w:val="28"/>
                <w:szCs w:val="28"/>
                <w:u w:val="single"/>
              </w:rPr>
              <w:t>每位</w:t>
            </w:r>
            <w:r w:rsidRPr="00B146CC">
              <w:rPr>
                <w:rFonts w:eastAsia="標楷體"/>
                <w:sz w:val="28"/>
                <w:szCs w:val="28"/>
              </w:rPr>
              <w:t>復健</w:t>
            </w:r>
            <w:proofErr w:type="gramEnd"/>
            <w:r w:rsidRPr="00B146CC">
              <w:rPr>
                <w:rFonts w:eastAsia="標楷體"/>
                <w:sz w:val="28"/>
                <w:szCs w:val="28"/>
              </w:rPr>
              <w:t>治療人員提供復健治療服務，每週合計以三個時段為限；</w:t>
            </w:r>
            <w:r w:rsidRPr="00B146CC">
              <w:rPr>
                <w:rFonts w:eastAsia="標楷體"/>
                <w:color w:val="0000FF"/>
                <w:sz w:val="28"/>
                <w:szCs w:val="28"/>
                <w:u w:val="single"/>
              </w:rPr>
              <w:t>每家照護機構接受保險</w:t>
            </w:r>
            <w:proofErr w:type="gramStart"/>
            <w:r w:rsidRPr="00B146CC">
              <w:rPr>
                <w:rFonts w:eastAsia="標楷體"/>
                <w:color w:val="0000FF"/>
                <w:sz w:val="28"/>
                <w:szCs w:val="28"/>
                <w:u w:val="single"/>
              </w:rPr>
              <w:t>醫</w:t>
            </w:r>
            <w:proofErr w:type="gramEnd"/>
            <w:r w:rsidRPr="00B146CC">
              <w:rPr>
                <w:rFonts w:eastAsia="標楷體"/>
                <w:color w:val="0000FF"/>
                <w:sz w:val="28"/>
                <w:szCs w:val="28"/>
                <w:u w:val="single"/>
              </w:rPr>
              <w:t>事服務機構提供診療及復健治療服務，每週合計各以三個時段為限。但</w:t>
            </w:r>
            <w:proofErr w:type="gramStart"/>
            <w:r w:rsidRPr="00B146CC">
              <w:rPr>
                <w:rFonts w:eastAsia="標楷體"/>
                <w:color w:val="0000FF"/>
                <w:sz w:val="28"/>
                <w:szCs w:val="28"/>
                <w:u w:val="single"/>
              </w:rPr>
              <w:t>收住達三百</w:t>
            </w:r>
            <w:proofErr w:type="gramEnd"/>
            <w:r w:rsidRPr="00B146CC">
              <w:rPr>
                <w:rFonts w:eastAsia="標楷體"/>
                <w:color w:val="0000FF"/>
                <w:sz w:val="28"/>
                <w:szCs w:val="28"/>
                <w:u w:val="single"/>
              </w:rPr>
              <w:t>人以上之住宿型身心障礙福利機構，每週合計均得以六個時段為限</w:t>
            </w:r>
            <w:r w:rsidRPr="00B146CC">
              <w:rPr>
                <w:rFonts w:eastAsia="標楷體"/>
                <w:sz w:val="28"/>
                <w:szCs w:val="28"/>
              </w:rPr>
              <w:t>。</w:t>
            </w:r>
          </w:p>
          <w:p w14:paraId="2A50A79A" w14:textId="77777777" w:rsidR="00960423" w:rsidRPr="00B146CC" w:rsidRDefault="00000000">
            <w:pPr>
              <w:pStyle w:val="a3"/>
              <w:numPr>
                <w:ilvl w:val="0"/>
                <w:numId w:val="7"/>
              </w:numPr>
              <w:suppressLineNumbers/>
              <w:overflowPunct w:val="0"/>
              <w:ind w:left="767" w:hanging="567"/>
              <w:jc w:val="both"/>
              <w:rPr>
                <w:rFonts w:eastAsia="標楷體"/>
              </w:rPr>
            </w:pPr>
            <w:r w:rsidRPr="00B146CC">
              <w:rPr>
                <w:rFonts w:eastAsia="標楷體"/>
                <w:sz w:val="28"/>
                <w:szCs w:val="28"/>
              </w:rPr>
              <w:t>保險</w:t>
            </w:r>
            <w:proofErr w:type="gramStart"/>
            <w:r w:rsidRPr="00B146CC">
              <w:rPr>
                <w:rFonts w:eastAsia="標楷體"/>
                <w:sz w:val="28"/>
                <w:szCs w:val="28"/>
              </w:rPr>
              <w:t>醫</w:t>
            </w:r>
            <w:proofErr w:type="gramEnd"/>
            <w:r w:rsidRPr="00B146CC">
              <w:rPr>
                <w:rFonts w:eastAsia="標楷體"/>
                <w:sz w:val="28"/>
                <w:szCs w:val="28"/>
              </w:rPr>
              <w:t>事服務機構經核可至照護機構提供一般門診及復健診療服務</w:t>
            </w:r>
            <w:proofErr w:type="gramStart"/>
            <w:r w:rsidRPr="00B146CC">
              <w:rPr>
                <w:rFonts w:eastAsia="標楷體"/>
                <w:sz w:val="28"/>
                <w:szCs w:val="28"/>
              </w:rPr>
              <w:t>期間，</w:t>
            </w:r>
            <w:proofErr w:type="gramEnd"/>
            <w:r w:rsidRPr="00B146CC">
              <w:rPr>
                <w:rFonts w:eastAsia="標楷體"/>
                <w:sz w:val="28"/>
                <w:szCs w:val="28"/>
              </w:rPr>
              <w:t>其他保險</w:t>
            </w:r>
            <w:proofErr w:type="gramStart"/>
            <w:r w:rsidRPr="00B146CC">
              <w:rPr>
                <w:rFonts w:eastAsia="標楷體"/>
                <w:sz w:val="28"/>
                <w:szCs w:val="28"/>
              </w:rPr>
              <w:t>醫</w:t>
            </w:r>
            <w:proofErr w:type="gramEnd"/>
            <w:r w:rsidRPr="00B146CC">
              <w:rPr>
                <w:rFonts w:eastAsia="標楷體"/>
                <w:sz w:val="28"/>
                <w:szCs w:val="28"/>
              </w:rPr>
              <w:t>事服務機構對同一照護機構，不得再申請本項服務。但科別不足</w:t>
            </w:r>
            <w:r w:rsidRPr="00B146CC">
              <w:rPr>
                <w:rFonts w:eastAsia="標楷體"/>
                <w:color w:val="0000FF"/>
                <w:sz w:val="28"/>
                <w:szCs w:val="28"/>
                <w:u w:val="single"/>
              </w:rPr>
              <w:t>或有特殊情形報經保險人同意者</w:t>
            </w:r>
            <w:r w:rsidRPr="00B146CC">
              <w:rPr>
                <w:rFonts w:eastAsia="標楷體"/>
                <w:sz w:val="28"/>
                <w:szCs w:val="28"/>
              </w:rPr>
              <w:t>，得商請其他保險</w:t>
            </w:r>
            <w:proofErr w:type="gramStart"/>
            <w:r w:rsidRPr="00B146CC">
              <w:rPr>
                <w:rFonts w:eastAsia="標楷體"/>
                <w:sz w:val="28"/>
                <w:szCs w:val="28"/>
              </w:rPr>
              <w:t>醫</w:t>
            </w:r>
            <w:proofErr w:type="gramEnd"/>
            <w:r w:rsidRPr="00B146CC">
              <w:rPr>
                <w:rFonts w:eastAsia="標楷體"/>
                <w:sz w:val="28"/>
                <w:szCs w:val="28"/>
              </w:rPr>
              <w:t>事服務機構共組團</w:t>
            </w:r>
            <w:r w:rsidRPr="00B146CC">
              <w:rPr>
                <w:rFonts w:eastAsia="標楷體"/>
                <w:sz w:val="28"/>
                <w:szCs w:val="28"/>
              </w:rPr>
              <w:lastRenderedPageBreak/>
              <w:t>隊，前往照護機構提供整合性之醫療服務，並由主要保險</w:t>
            </w:r>
            <w:proofErr w:type="gramStart"/>
            <w:r w:rsidRPr="00B146CC">
              <w:rPr>
                <w:rFonts w:eastAsia="標楷體"/>
                <w:sz w:val="28"/>
                <w:szCs w:val="28"/>
              </w:rPr>
              <w:t>醫</w:t>
            </w:r>
            <w:proofErr w:type="gramEnd"/>
            <w:r w:rsidRPr="00B146CC">
              <w:rPr>
                <w:rFonts w:eastAsia="標楷體"/>
                <w:sz w:val="28"/>
                <w:szCs w:val="28"/>
              </w:rPr>
              <w:t>事服務機構申報費用及管理其病歷。</w:t>
            </w:r>
          </w:p>
          <w:p w14:paraId="733A762A" w14:textId="77777777" w:rsidR="00960423" w:rsidRPr="00B146CC" w:rsidRDefault="00000000">
            <w:pPr>
              <w:pStyle w:val="a3"/>
              <w:numPr>
                <w:ilvl w:val="0"/>
                <w:numId w:val="7"/>
              </w:numPr>
              <w:suppressLineNumbers/>
              <w:overflowPunct w:val="0"/>
              <w:ind w:left="767" w:hanging="567"/>
              <w:jc w:val="both"/>
              <w:rPr>
                <w:rFonts w:eastAsia="標楷體"/>
                <w:color w:val="0000FF"/>
                <w:sz w:val="28"/>
                <w:szCs w:val="28"/>
                <w:u w:val="single"/>
              </w:rPr>
            </w:pPr>
            <w:r w:rsidRPr="00B146CC">
              <w:rPr>
                <w:rFonts w:eastAsia="標楷體"/>
                <w:color w:val="0000FF"/>
                <w:sz w:val="28"/>
                <w:szCs w:val="28"/>
                <w:u w:val="single"/>
              </w:rPr>
              <w:t>同一時段提供診療服務之醫師、復健治療人員，各以一名為限。但屬於提供早療服務之照護機構，同一時段提供治療服務之復健治療人員，至多三名為限。</w:t>
            </w:r>
          </w:p>
          <w:p w14:paraId="24D42471" w14:textId="77777777" w:rsidR="00960423" w:rsidRPr="00B146CC" w:rsidRDefault="00000000">
            <w:pPr>
              <w:pStyle w:val="a3"/>
              <w:numPr>
                <w:ilvl w:val="0"/>
                <w:numId w:val="7"/>
              </w:numPr>
              <w:suppressLineNumbers/>
              <w:overflowPunct w:val="0"/>
              <w:ind w:left="767" w:hanging="567"/>
              <w:jc w:val="both"/>
              <w:rPr>
                <w:rFonts w:eastAsia="標楷體"/>
                <w:color w:val="0000FF"/>
              </w:rPr>
            </w:pPr>
            <w:r w:rsidRPr="00B146CC">
              <w:rPr>
                <w:rFonts w:eastAsia="標楷體"/>
                <w:color w:val="0000FF"/>
                <w:sz w:val="28"/>
                <w:szCs w:val="28"/>
                <w:u w:val="single"/>
              </w:rPr>
              <w:t>每時段以四小時為限，超過四小時，以二時段計算。</w:t>
            </w:r>
          </w:p>
          <w:p w14:paraId="7986CE33" w14:textId="77777777" w:rsidR="00960423" w:rsidRPr="00B146CC" w:rsidRDefault="00000000">
            <w:pPr>
              <w:widowControl/>
              <w:overflowPunct w:val="0"/>
              <w:ind w:left="338" w:firstLine="493"/>
              <w:jc w:val="both"/>
              <w:rPr>
                <w:rFonts w:ascii="Times New Roman" w:eastAsia="標楷體" w:hAnsi="Times New Roman"/>
                <w:color w:val="0000FF"/>
              </w:rPr>
            </w:pPr>
            <w:r w:rsidRPr="00B146CC">
              <w:rPr>
                <w:rFonts w:ascii="Times New Roman" w:eastAsia="標楷體" w:hAnsi="Times New Roman"/>
                <w:color w:val="0000FF"/>
                <w:sz w:val="28"/>
                <w:szCs w:val="28"/>
                <w:u w:val="single"/>
              </w:rPr>
              <w:t>經同意至照護機構提供服務之保險</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事服務機構，應按月將照護機構內完整之住民名冊，於次月二十日前送保險人備查。有下列情形之</w:t>
            </w:r>
            <w:proofErr w:type="gramStart"/>
            <w:r w:rsidRPr="00B146CC">
              <w:rPr>
                <w:rFonts w:ascii="Times New Roman" w:eastAsia="標楷體" w:hAnsi="Times New Roman"/>
                <w:color w:val="0000FF"/>
                <w:sz w:val="28"/>
                <w:szCs w:val="28"/>
                <w:u w:val="single"/>
              </w:rPr>
              <w:t>一</w:t>
            </w:r>
            <w:proofErr w:type="gramEnd"/>
            <w:r w:rsidRPr="00B146CC">
              <w:rPr>
                <w:rFonts w:ascii="Times New Roman" w:eastAsia="標楷體" w:hAnsi="Times New Roman"/>
                <w:color w:val="0000FF"/>
                <w:sz w:val="28"/>
                <w:szCs w:val="28"/>
                <w:u w:val="single"/>
              </w:rPr>
              <w:t>者，保險人得終止其至照護機構提供服務</w:t>
            </w:r>
            <w:r w:rsidRPr="00B146CC">
              <w:rPr>
                <w:rFonts w:ascii="Times New Roman" w:eastAsia="標楷體" w:hAnsi="Times New Roman"/>
                <w:color w:val="0000FF"/>
                <w:sz w:val="28"/>
                <w:szCs w:val="28"/>
              </w:rPr>
              <w:t>：</w:t>
            </w:r>
          </w:p>
          <w:p w14:paraId="43A181D9" w14:textId="77777777" w:rsidR="00960423" w:rsidRPr="00B146CC" w:rsidRDefault="00000000">
            <w:pPr>
              <w:pStyle w:val="a3"/>
              <w:numPr>
                <w:ilvl w:val="0"/>
                <w:numId w:val="8"/>
              </w:numPr>
              <w:suppressLineNumbers/>
              <w:overflowPunct w:val="0"/>
              <w:jc w:val="both"/>
              <w:rPr>
                <w:rFonts w:eastAsia="標楷體"/>
                <w:color w:val="0000FF"/>
                <w:sz w:val="28"/>
                <w:szCs w:val="28"/>
                <w:u w:val="single"/>
              </w:rPr>
            </w:pPr>
            <w:r w:rsidRPr="00B146CC">
              <w:rPr>
                <w:rFonts w:eastAsia="標楷體"/>
                <w:color w:val="0000FF"/>
                <w:sz w:val="28"/>
                <w:szCs w:val="28"/>
                <w:u w:val="single"/>
              </w:rPr>
              <w:t>未依規定將住民名冊送保險人，經保險人通知限期提供而未提供。</w:t>
            </w:r>
          </w:p>
          <w:p w14:paraId="25FF3D79" w14:textId="77777777" w:rsidR="00960423" w:rsidRPr="00B146CC" w:rsidRDefault="00000000">
            <w:pPr>
              <w:pStyle w:val="a3"/>
              <w:numPr>
                <w:ilvl w:val="0"/>
                <w:numId w:val="8"/>
              </w:numPr>
              <w:suppressLineNumbers/>
              <w:overflowPunct w:val="0"/>
              <w:jc w:val="both"/>
              <w:rPr>
                <w:rFonts w:eastAsia="標楷體"/>
                <w:color w:val="0000FF"/>
                <w:sz w:val="28"/>
                <w:szCs w:val="28"/>
                <w:u w:val="single"/>
              </w:rPr>
            </w:pPr>
            <w:r w:rsidRPr="00B146CC">
              <w:rPr>
                <w:rFonts w:eastAsia="標楷體"/>
                <w:color w:val="0000FF"/>
                <w:sz w:val="28"/>
                <w:szCs w:val="28"/>
                <w:u w:val="single"/>
              </w:rPr>
              <w:t>不符前條要件或違反前項規定。</w:t>
            </w:r>
          </w:p>
          <w:p w14:paraId="4BE6040D" w14:textId="77777777" w:rsidR="00960423" w:rsidRPr="00B146CC" w:rsidRDefault="00000000">
            <w:pPr>
              <w:pStyle w:val="a3"/>
              <w:numPr>
                <w:ilvl w:val="0"/>
                <w:numId w:val="8"/>
              </w:numPr>
              <w:suppressLineNumbers/>
              <w:overflowPunct w:val="0"/>
              <w:jc w:val="both"/>
              <w:rPr>
                <w:rFonts w:eastAsia="標楷體"/>
              </w:rPr>
            </w:pPr>
            <w:proofErr w:type="gramStart"/>
            <w:r w:rsidRPr="00B146CC">
              <w:rPr>
                <w:rFonts w:eastAsia="標楷體"/>
                <w:color w:val="0000FF"/>
                <w:sz w:val="28"/>
                <w:szCs w:val="28"/>
                <w:u w:val="single"/>
              </w:rPr>
              <w:t>違約經停約</w:t>
            </w:r>
            <w:proofErr w:type="gramEnd"/>
            <w:r w:rsidRPr="00B146CC">
              <w:rPr>
                <w:rFonts w:eastAsia="標楷體"/>
                <w:color w:val="0000FF"/>
                <w:sz w:val="28"/>
                <w:szCs w:val="28"/>
                <w:u w:val="single"/>
              </w:rPr>
              <w:t>。</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6504C"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lastRenderedPageBreak/>
              <w:t>第二十二條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前條保險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事服務機構指派醫師及必要之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事人員，服務時段限制如下：</w:t>
            </w:r>
          </w:p>
          <w:p w14:paraId="08B34AD4" w14:textId="77777777" w:rsidR="00960423" w:rsidRPr="00B146CC" w:rsidRDefault="00000000">
            <w:pPr>
              <w:pStyle w:val="Textbody"/>
              <w:numPr>
                <w:ilvl w:val="0"/>
                <w:numId w:val="9"/>
              </w:numPr>
              <w:suppressLineNumbers/>
              <w:overflowPunct w:val="0"/>
              <w:jc w:val="both"/>
              <w:rPr>
                <w:rFonts w:ascii="Times New Roman" w:eastAsia="標楷體" w:hAnsi="Times New Roman"/>
              </w:rPr>
            </w:pP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事服務機構之醫師提供一般門診及復健診療服務，每週合計以三個時段為限；復健治療人員提供復健治療服務，每週合計以三個時段為限。</w:t>
            </w:r>
          </w:p>
          <w:p w14:paraId="614A6AF9" w14:textId="77777777" w:rsidR="00960423" w:rsidRPr="00B146CC" w:rsidRDefault="00000000">
            <w:pPr>
              <w:pStyle w:val="Textbody"/>
              <w:numPr>
                <w:ilvl w:val="0"/>
                <w:numId w:val="9"/>
              </w:numPr>
              <w:suppressLineNumbers/>
              <w:overflowPunct w:val="0"/>
              <w:jc w:val="both"/>
              <w:rPr>
                <w:rFonts w:ascii="Times New Roman" w:eastAsia="標楷體" w:hAnsi="Times New Roman"/>
              </w:rPr>
            </w:pP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事服務機構之醫師提供</w:t>
            </w:r>
            <w:proofErr w:type="gramStart"/>
            <w:r w:rsidRPr="00B146CC">
              <w:rPr>
                <w:rFonts w:ascii="Times New Roman" w:eastAsia="標楷體" w:hAnsi="Times New Roman"/>
                <w:sz w:val="28"/>
                <w:szCs w:val="28"/>
              </w:rPr>
              <w:t>收住達三百</w:t>
            </w:r>
            <w:proofErr w:type="gramEnd"/>
            <w:r w:rsidRPr="00B146CC">
              <w:rPr>
                <w:rFonts w:ascii="Times New Roman" w:eastAsia="標楷體" w:hAnsi="Times New Roman"/>
                <w:sz w:val="28"/>
                <w:szCs w:val="28"/>
              </w:rPr>
              <w:t>人以上之住宿型身心障礙福利機構之一般門診及復健診療服務，每週合計以六個時段為限；復健治療人員提供復健治療服務，每週合計以六個時段為限。</w:t>
            </w:r>
          </w:p>
          <w:p w14:paraId="7EF6C8FD" w14:textId="77777777" w:rsidR="00960423" w:rsidRPr="00B146CC" w:rsidRDefault="00000000">
            <w:pPr>
              <w:pStyle w:val="Textbody"/>
              <w:suppressLineNumbers/>
              <w:overflowPunct w:val="0"/>
              <w:ind w:left="768" w:hanging="499"/>
              <w:jc w:val="both"/>
              <w:rPr>
                <w:rFonts w:ascii="Times New Roman" w:eastAsia="標楷體" w:hAnsi="Times New Roman"/>
              </w:rPr>
            </w:pPr>
            <w:r w:rsidRPr="00B146CC">
              <w:rPr>
                <w:rFonts w:ascii="Times New Roman" w:eastAsia="標楷體" w:hAnsi="Times New Roman"/>
                <w:sz w:val="28"/>
                <w:szCs w:val="28"/>
              </w:rPr>
              <w:t>三、保險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事服務機構經核可至照護機構</w:t>
            </w:r>
            <w:r w:rsidRPr="00B146CC">
              <w:rPr>
                <w:rFonts w:ascii="Times New Roman" w:eastAsia="標楷體" w:hAnsi="Times New Roman"/>
                <w:sz w:val="28"/>
                <w:szCs w:val="28"/>
                <w:u w:val="single"/>
              </w:rPr>
              <w:t>，</w:t>
            </w:r>
            <w:r w:rsidRPr="00B146CC">
              <w:rPr>
                <w:rFonts w:ascii="Times New Roman" w:eastAsia="標楷體" w:hAnsi="Times New Roman"/>
                <w:sz w:val="28"/>
                <w:szCs w:val="28"/>
              </w:rPr>
              <w:t>提供</w:t>
            </w:r>
            <w:r w:rsidRPr="00B146CC">
              <w:rPr>
                <w:rFonts w:ascii="Times New Roman" w:eastAsia="標楷體" w:hAnsi="Times New Roman"/>
                <w:sz w:val="28"/>
                <w:szCs w:val="28"/>
                <w:u w:val="single"/>
              </w:rPr>
              <w:t>保險</w:t>
            </w:r>
            <w:r w:rsidRPr="00B146CC">
              <w:rPr>
                <w:rFonts w:ascii="Times New Roman" w:eastAsia="標楷體" w:hAnsi="Times New Roman"/>
                <w:sz w:val="28"/>
                <w:szCs w:val="28"/>
              </w:rPr>
              <w:t>一般門診及復健診療服務</w:t>
            </w:r>
            <w:proofErr w:type="gramStart"/>
            <w:r w:rsidRPr="00B146CC">
              <w:rPr>
                <w:rFonts w:ascii="Times New Roman" w:eastAsia="標楷體" w:hAnsi="Times New Roman"/>
                <w:sz w:val="28"/>
                <w:szCs w:val="28"/>
              </w:rPr>
              <w:t>期間，</w:t>
            </w:r>
            <w:proofErr w:type="gramEnd"/>
            <w:r w:rsidRPr="00B146CC">
              <w:rPr>
                <w:rFonts w:ascii="Times New Roman" w:eastAsia="標楷體" w:hAnsi="Times New Roman"/>
                <w:sz w:val="28"/>
                <w:szCs w:val="28"/>
              </w:rPr>
              <w:t>其他保險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事服務機構對同一照護機構，不得再申請本項服務。但科別不足之保險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事服務機構，得商請其他之保險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事服務機構共組團隊，前往照護機構提供整合</w:t>
            </w:r>
            <w:r w:rsidRPr="00B146CC">
              <w:rPr>
                <w:rFonts w:ascii="Times New Roman" w:eastAsia="標楷體" w:hAnsi="Times New Roman"/>
                <w:sz w:val="28"/>
                <w:szCs w:val="28"/>
              </w:rPr>
              <w:lastRenderedPageBreak/>
              <w:t>性之醫療服務，並由主要保險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事服務機構申報費用及管理其病歷。</w:t>
            </w:r>
          </w:p>
          <w:p w14:paraId="5C899FBF"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前項情形，同一時段提供診療服務之醫師、復健治療人員，各以一名為限。但屬於提供早療服務之照護機構，同一時段提供治療服務之復健治療人員，至多三名為限。</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5CBF" w14:textId="77777777" w:rsidR="00960423" w:rsidRPr="00B146CC" w:rsidRDefault="00000000">
            <w:pPr>
              <w:pStyle w:val="a3"/>
              <w:widowControl/>
              <w:numPr>
                <w:ilvl w:val="0"/>
                <w:numId w:val="10"/>
              </w:numPr>
              <w:overflowPunct w:val="0"/>
              <w:jc w:val="both"/>
              <w:rPr>
                <w:rFonts w:eastAsia="標楷體"/>
                <w:color w:val="0000FF"/>
                <w:sz w:val="28"/>
                <w:szCs w:val="28"/>
              </w:rPr>
            </w:pPr>
            <w:r w:rsidRPr="00B146CC">
              <w:rPr>
                <w:rFonts w:eastAsia="標楷體"/>
                <w:color w:val="0000FF"/>
                <w:sz w:val="28"/>
                <w:szCs w:val="28"/>
              </w:rPr>
              <w:lastRenderedPageBreak/>
              <w:t>現行條文第二十一條第一項</w:t>
            </w:r>
            <w:proofErr w:type="gramStart"/>
            <w:r w:rsidRPr="00B146CC">
              <w:rPr>
                <w:rFonts w:eastAsia="標楷體"/>
                <w:color w:val="0000FF"/>
                <w:sz w:val="28"/>
                <w:szCs w:val="28"/>
              </w:rPr>
              <w:t>第二款係屬</w:t>
            </w:r>
            <w:proofErr w:type="gramEnd"/>
            <w:r w:rsidRPr="00B146CC">
              <w:rPr>
                <w:rFonts w:eastAsia="標楷體"/>
                <w:color w:val="0000FF"/>
                <w:sz w:val="28"/>
                <w:szCs w:val="28"/>
              </w:rPr>
              <w:t>提供服務之規定，</w:t>
            </w:r>
            <w:proofErr w:type="gramStart"/>
            <w:r w:rsidRPr="00B146CC">
              <w:rPr>
                <w:rFonts w:eastAsia="標楷體"/>
                <w:color w:val="0000FF"/>
                <w:sz w:val="28"/>
                <w:szCs w:val="28"/>
              </w:rPr>
              <w:t>爰</w:t>
            </w:r>
            <w:proofErr w:type="gramEnd"/>
            <w:r w:rsidRPr="00B146CC">
              <w:rPr>
                <w:rFonts w:eastAsia="標楷體"/>
                <w:color w:val="0000FF"/>
                <w:sz w:val="28"/>
                <w:szCs w:val="28"/>
              </w:rPr>
              <w:t>移列至本條序文。</w:t>
            </w:r>
          </w:p>
          <w:p w14:paraId="096CD69E" w14:textId="77777777" w:rsidR="00960423" w:rsidRPr="00B146CC" w:rsidRDefault="00000000">
            <w:pPr>
              <w:pStyle w:val="a3"/>
              <w:widowControl/>
              <w:numPr>
                <w:ilvl w:val="0"/>
                <w:numId w:val="10"/>
              </w:numPr>
              <w:overflowPunct w:val="0"/>
              <w:jc w:val="both"/>
              <w:rPr>
                <w:rFonts w:eastAsia="標楷體"/>
                <w:color w:val="0000FF"/>
              </w:rPr>
            </w:pPr>
            <w:r w:rsidRPr="00B146CC">
              <w:rPr>
                <w:rFonts w:eastAsia="標楷體"/>
                <w:color w:val="0000FF"/>
                <w:sz w:val="28"/>
                <w:szCs w:val="28"/>
              </w:rPr>
              <w:t>依本署</w:t>
            </w:r>
            <w:r w:rsidRPr="00B146CC">
              <w:rPr>
                <w:rFonts w:eastAsia="標楷體"/>
                <w:color w:val="0000FF"/>
                <w:sz w:val="28"/>
                <w:szCs w:val="28"/>
              </w:rPr>
              <w:t>96</w:t>
            </w:r>
            <w:r w:rsidRPr="00B146CC">
              <w:rPr>
                <w:rFonts w:eastAsia="標楷體"/>
                <w:color w:val="0000FF"/>
                <w:sz w:val="28"/>
                <w:szCs w:val="28"/>
              </w:rPr>
              <w:t>年</w:t>
            </w:r>
            <w:r w:rsidRPr="00B146CC">
              <w:rPr>
                <w:rFonts w:eastAsia="標楷體"/>
                <w:color w:val="0000FF"/>
                <w:sz w:val="28"/>
                <w:szCs w:val="28"/>
              </w:rPr>
              <w:t>7</w:t>
            </w:r>
            <w:r w:rsidRPr="00B146CC">
              <w:rPr>
                <w:rFonts w:eastAsia="標楷體"/>
                <w:color w:val="0000FF"/>
                <w:sz w:val="28"/>
                <w:szCs w:val="28"/>
              </w:rPr>
              <w:t>月</w:t>
            </w:r>
            <w:r w:rsidRPr="00B146CC">
              <w:rPr>
                <w:rFonts w:eastAsia="標楷體"/>
                <w:color w:val="0000FF"/>
                <w:sz w:val="28"/>
                <w:szCs w:val="28"/>
              </w:rPr>
              <w:t>26</w:t>
            </w:r>
            <w:r w:rsidRPr="00B146CC">
              <w:rPr>
                <w:rFonts w:eastAsia="標楷體"/>
                <w:color w:val="0000FF"/>
                <w:sz w:val="28"/>
                <w:szCs w:val="28"/>
              </w:rPr>
              <w:t>日健</w:t>
            </w:r>
            <w:proofErr w:type="gramStart"/>
            <w:r w:rsidRPr="00B146CC">
              <w:rPr>
                <w:rFonts w:eastAsia="標楷體"/>
                <w:color w:val="0000FF"/>
                <w:sz w:val="28"/>
                <w:szCs w:val="28"/>
              </w:rPr>
              <w:t>醫</w:t>
            </w:r>
            <w:proofErr w:type="gramEnd"/>
            <w:r w:rsidRPr="00B146CC">
              <w:rPr>
                <w:rFonts w:eastAsia="標楷體"/>
                <w:color w:val="0000FF"/>
                <w:sz w:val="28"/>
                <w:szCs w:val="28"/>
              </w:rPr>
              <w:t>字第</w:t>
            </w:r>
            <w:r w:rsidRPr="00B146CC">
              <w:rPr>
                <w:rFonts w:eastAsia="標楷體"/>
                <w:color w:val="0000FF"/>
                <w:sz w:val="28"/>
                <w:szCs w:val="28"/>
              </w:rPr>
              <w:t>0960052631</w:t>
            </w:r>
            <w:r w:rsidRPr="00B146CC">
              <w:rPr>
                <w:rFonts w:eastAsia="標楷體"/>
                <w:color w:val="0000FF"/>
                <w:sz w:val="28"/>
                <w:szCs w:val="28"/>
              </w:rPr>
              <w:t>號函，修正第一項第一款文字，並將現行條文第一項第二款</w:t>
            </w:r>
            <w:proofErr w:type="gramStart"/>
            <w:r w:rsidRPr="00B146CC">
              <w:rPr>
                <w:rFonts w:eastAsia="標楷體"/>
                <w:color w:val="0000FF"/>
                <w:sz w:val="28"/>
                <w:szCs w:val="28"/>
              </w:rPr>
              <w:t>併</w:t>
            </w:r>
            <w:proofErr w:type="gramEnd"/>
            <w:r w:rsidRPr="00B146CC">
              <w:rPr>
                <w:rFonts w:eastAsia="標楷體"/>
                <w:color w:val="0000FF"/>
                <w:sz w:val="28"/>
                <w:szCs w:val="28"/>
              </w:rPr>
              <w:t>至第一款規範，敘明服務時段限制。原第三款款</w:t>
            </w:r>
            <w:proofErr w:type="gramStart"/>
            <w:r w:rsidRPr="00B146CC">
              <w:rPr>
                <w:rFonts w:eastAsia="標楷體"/>
                <w:color w:val="0000FF"/>
                <w:sz w:val="28"/>
                <w:szCs w:val="28"/>
              </w:rPr>
              <w:t>次順移</w:t>
            </w:r>
            <w:proofErr w:type="gramEnd"/>
            <w:r w:rsidRPr="00B146CC">
              <w:rPr>
                <w:rFonts w:eastAsia="標楷體"/>
                <w:color w:val="0000FF"/>
                <w:sz w:val="28"/>
                <w:szCs w:val="28"/>
              </w:rPr>
              <w:t>。</w:t>
            </w:r>
          </w:p>
          <w:p w14:paraId="2F722CF6" w14:textId="77777777" w:rsidR="00960423" w:rsidRPr="00B146CC" w:rsidRDefault="00000000">
            <w:pPr>
              <w:pStyle w:val="a3"/>
              <w:widowControl/>
              <w:numPr>
                <w:ilvl w:val="0"/>
                <w:numId w:val="10"/>
              </w:numPr>
              <w:overflowPunct w:val="0"/>
              <w:jc w:val="both"/>
              <w:rPr>
                <w:rFonts w:eastAsia="標楷體"/>
                <w:color w:val="0000FF"/>
              </w:rPr>
            </w:pPr>
            <w:r w:rsidRPr="00B146CC">
              <w:rPr>
                <w:rFonts w:eastAsia="標楷體"/>
                <w:color w:val="0000FF"/>
                <w:sz w:val="28"/>
                <w:szCs w:val="28"/>
              </w:rPr>
              <w:t>實務上除科別不足外，尚有其他特殊情形</w:t>
            </w:r>
            <w:r w:rsidRPr="00B146CC">
              <w:rPr>
                <w:rFonts w:eastAsia="標楷體"/>
                <w:color w:val="0000FF"/>
                <w:sz w:val="28"/>
                <w:szCs w:val="28"/>
              </w:rPr>
              <w:t>(</w:t>
            </w:r>
            <w:r w:rsidRPr="00B146CC">
              <w:rPr>
                <w:rFonts w:eastAsia="標楷體"/>
                <w:color w:val="0000FF"/>
                <w:sz w:val="28"/>
                <w:szCs w:val="28"/>
              </w:rPr>
              <w:t>如科別人力不足、服務時段不足等</w:t>
            </w:r>
            <w:r w:rsidRPr="00B146CC">
              <w:rPr>
                <w:rFonts w:eastAsia="標楷體"/>
                <w:color w:val="0000FF"/>
                <w:sz w:val="28"/>
                <w:szCs w:val="28"/>
              </w:rPr>
              <w:t>)</w:t>
            </w:r>
            <w:proofErr w:type="gramStart"/>
            <w:r w:rsidRPr="00B146CC">
              <w:rPr>
                <w:rFonts w:eastAsia="標楷體"/>
                <w:color w:val="0000FF"/>
                <w:sz w:val="28"/>
                <w:szCs w:val="28"/>
              </w:rPr>
              <w:t>需商請</w:t>
            </w:r>
            <w:proofErr w:type="gramEnd"/>
            <w:r w:rsidRPr="00B146CC">
              <w:rPr>
                <w:rFonts w:eastAsia="標楷體"/>
                <w:color w:val="0000FF"/>
                <w:sz w:val="28"/>
                <w:szCs w:val="28"/>
              </w:rPr>
              <w:t>其他醫療院所共組團隊提供整合性醫療服務，</w:t>
            </w:r>
            <w:proofErr w:type="gramStart"/>
            <w:r w:rsidRPr="00B146CC">
              <w:rPr>
                <w:rFonts w:eastAsia="標楷體"/>
                <w:color w:val="0000FF"/>
                <w:sz w:val="28"/>
                <w:szCs w:val="28"/>
              </w:rPr>
              <w:t>爰</w:t>
            </w:r>
            <w:proofErr w:type="gramEnd"/>
            <w:r w:rsidRPr="00B146CC">
              <w:rPr>
                <w:rFonts w:eastAsia="標楷體"/>
                <w:color w:val="0000FF"/>
                <w:sz w:val="28"/>
                <w:szCs w:val="28"/>
              </w:rPr>
              <w:t>修正第一項第二款規定。</w:t>
            </w:r>
          </w:p>
          <w:p w14:paraId="4A33B0BC" w14:textId="77777777" w:rsidR="00960423" w:rsidRPr="00B146CC" w:rsidRDefault="00000000">
            <w:pPr>
              <w:pStyle w:val="a3"/>
              <w:widowControl/>
              <w:numPr>
                <w:ilvl w:val="0"/>
                <w:numId w:val="10"/>
              </w:numPr>
              <w:overflowPunct w:val="0"/>
              <w:jc w:val="both"/>
              <w:rPr>
                <w:rFonts w:eastAsia="標楷體"/>
                <w:color w:val="0000FF"/>
                <w:sz w:val="28"/>
                <w:szCs w:val="28"/>
              </w:rPr>
            </w:pPr>
            <w:r w:rsidRPr="00B146CC">
              <w:rPr>
                <w:rFonts w:eastAsia="標楷體"/>
                <w:color w:val="0000FF"/>
                <w:sz w:val="28"/>
                <w:szCs w:val="28"/>
              </w:rPr>
              <w:t>現行條文第二項亦為服務時段相關規定，</w:t>
            </w:r>
            <w:proofErr w:type="gramStart"/>
            <w:r w:rsidRPr="00B146CC">
              <w:rPr>
                <w:rFonts w:eastAsia="標楷體"/>
                <w:color w:val="0000FF"/>
                <w:sz w:val="28"/>
                <w:szCs w:val="28"/>
              </w:rPr>
              <w:t>爰</w:t>
            </w:r>
            <w:proofErr w:type="gramEnd"/>
            <w:r w:rsidRPr="00B146CC">
              <w:rPr>
                <w:rFonts w:eastAsia="標楷體"/>
                <w:color w:val="0000FF"/>
                <w:sz w:val="28"/>
                <w:szCs w:val="28"/>
              </w:rPr>
              <w:t>調整至第一項第三款規範。</w:t>
            </w:r>
          </w:p>
          <w:p w14:paraId="3C0FEE32" w14:textId="77777777" w:rsidR="00960423" w:rsidRPr="00B146CC" w:rsidRDefault="00000000">
            <w:pPr>
              <w:pStyle w:val="a3"/>
              <w:widowControl/>
              <w:numPr>
                <w:ilvl w:val="0"/>
                <w:numId w:val="10"/>
              </w:numPr>
              <w:overflowPunct w:val="0"/>
              <w:jc w:val="both"/>
              <w:rPr>
                <w:rFonts w:eastAsia="標楷體"/>
                <w:color w:val="0000FF"/>
                <w:sz w:val="28"/>
                <w:szCs w:val="28"/>
              </w:rPr>
            </w:pPr>
            <w:r w:rsidRPr="00B146CC">
              <w:rPr>
                <w:rFonts w:eastAsia="標楷體"/>
                <w:color w:val="0000FF"/>
                <w:sz w:val="28"/>
                <w:szCs w:val="28"/>
              </w:rPr>
              <w:t>新增第四款，以明確規範服務時段之計算方式。</w:t>
            </w:r>
          </w:p>
          <w:p w14:paraId="4A31BC18" w14:textId="77777777" w:rsidR="00960423" w:rsidRPr="00B146CC" w:rsidRDefault="00000000">
            <w:pPr>
              <w:pStyle w:val="a3"/>
              <w:widowControl/>
              <w:numPr>
                <w:ilvl w:val="0"/>
                <w:numId w:val="10"/>
              </w:numPr>
              <w:overflowPunct w:val="0"/>
              <w:jc w:val="both"/>
              <w:rPr>
                <w:rFonts w:eastAsia="標楷體"/>
                <w:color w:val="0000FF"/>
              </w:rPr>
            </w:pPr>
            <w:r w:rsidRPr="00B146CC">
              <w:rPr>
                <w:rFonts w:eastAsia="標楷體"/>
                <w:color w:val="0000FF"/>
                <w:sz w:val="28"/>
                <w:szCs w:val="28"/>
              </w:rPr>
              <w:t>現行條文第二十一條第一項</w:t>
            </w:r>
            <w:proofErr w:type="gramStart"/>
            <w:r w:rsidRPr="00B146CC">
              <w:rPr>
                <w:rFonts w:eastAsia="標楷體"/>
                <w:color w:val="0000FF"/>
                <w:sz w:val="28"/>
                <w:szCs w:val="28"/>
              </w:rPr>
              <w:t>第四款係屬</w:t>
            </w:r>
            <w:proofErr w:type="gramEnd"/>
            <w:r w:rsidRPr="00B146CC">
              <w:rPr>
                <w:rFonts w:eastAsia="標楷體"/>
                <w:color w:val="0000FF"/>
                <w:sz w:val="28"/>
                <w:szCs w:val="28"/>
              </w:rPr>
              <w:t>提供服務之規定，且實務上有未依規</w:t>
            </w:r>
            <w:r w:rsidRPr="00B146CC">
              <w:rPr>
                <w:rFonts w:eastAsia="標楷體"/>
                <w:color w:val="0000FF"/>
                <w:sz w:val="28"/>
                <w:szCs w:val="28"/>
              </w:rPr>
              <w:lastRenderedPageBreak/>
              <w:t>定更新保險對象名冊者，</w:t>
            </w:r>
            <w:proofErr w:type="gramStart"/>
            <w:r w:rsidRPr="00B146CC">
              <w:rPr>
                <w:rFonts w:eastAsia="標楷體"/>
                <w:color w:val="0000FF"/>
                <w:sz w:val="28"/>
                <w:szCs w:val="28"/>
              </w:rPr>
              <w:t>爰</w:t>
            </w:r>
            <w:proofErr w:type="gramEnd"/>
            <w:r w:rsidRPr="00B146CC">
              <w:rPr>
                <w:rFonts w:eastAsia="標楷體"/>
                <w:color w:val="0000FF"/>
                <w:sz w:val="28"/>
                <w:szCs w:val="28"/>
              </w:rPr>
              <w:t>移列至本條第二項，並明訂得終止提供服務之情事。</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9F424D" w14:textId="77777777" w:rsidR="00960423" w:rsidRPr="00B146CC" w:rsidRDefault="00000000">
            <w:pPr>
              <w:pStyle w:val="a3"/>
              <w:numPr>
                <w:ilvl w:val="0"/>
                <w:numId w:val="11"/>
              </w:numPr>
              <w:suppressLineNumbers/>
              <w:overflowPunct w:val="0"/>
              <w:ind w:left="852" w:hanging="588"/>
              <w:jc w:val="both"/>
              <w:rPr>
                <w:rFonts w:eastAsia="標楷體"/>
                <w:color w:val="000000" w:themeColor="text1"/>
              </w:rPr>
            </w:pPr>
            <w:r w:rsidRPr="00B146CC">
              <w:rPr>
                <w:rFonts w:eastAsia="標楷體"/>
                <w:color w:val="000000" w:themeColor="text1"/>
                <w:sz w:val="28"/>
                <w:szCs w:val="28"/>
                <w:u w:val="single"/>
              </w:rPr>
              <w:lastRenderedPageBreak/>
              <w:t>每時段以四小時為</w:t>
            </w:r>
            <w:r w:rsidRPr="00F1254F">
              <w:rPr>
                <w:rFonts w:eastAsia="標楷體"/>
                <w:b/>
                <w:strike/>
                <w:color w:val="0000FF"/>
                <w:sz w:val="28"/>
                <w:szCs w:val="28"/>
                <w:u w:val="single"/>
              </w:rPr>
              <w:t>限</w:t>
            </w:r>
            <w:r w:rsidRPr="00F1254F">
              <w:rPr>
                <w:rFonts w:eastAsia="標楷體"/>
                <w:b/>
                <w:color w:val="0000FF"/>
                <w:sz w:val="28"/>
                <w:szCs w:val="28"/>
                <w:u w:val="single"/>
              </w:rPr>
              <w:t>原則</w:t>
            </w:r>
            <w:r w:rsidRPr="00B146CC">
              <w:rPr>
                <w:rFonts w:eastAsia="標楷體"/>
                <w:color w:val="000000" w:themeColor="text1"/>
                <w:sz w:val="28"/>
                <w:szCs w:val="28"/>
                <w:u w:val="single"/>
              </w:rPr>
              <w:t>，超過</w:t>
            </w:r>
            <w:r w:rsidRPr="00F1254F">
              <w:rPr>
                <w:rFonts w:eastAsia="標楷體"/>
                <w:b/>
                <w:strike/>
                <w:color w:val="0000FF"/>
                <w:sz w:val="28"/>
                <w:szCs w:val="28"/>
                <w:u w:val="single"/>
              </w:rPr>
              <w:t>四</w:t>
            </w:r>
            <w:r w:rsidRPr="00F1254F">
              <w:rPr>
                <w:rFonts w:eastAsia="標楷體"/>
                <w:b/>
                <w:color w:val="0000FF"/>
                <w:sz w:val="28"/>
                <w:szCs w:val="28"/>
                <w:u w:val="single"/>
              </w:rPr>
              <w:t>六</w:t>
            </w:r>
            <w:r w:rsidRPr="00B146CC">
              <w:rPr>
                <w:rFonts w:eastAsia="標楷體"/>
                <w:color w:val="000000" w:themeColor="text1"/>
                <w:sz w:val="28"/>
                <w:szCs w:val="28"/>
                <w:u w:val="single"/>
              </w:rPr>
              <w:t>小時，以二時段計算。</w:t>
            </w:r>
          </w:p>
          <w:p w14:paraId="78BF2E61" w14:textId="77777777" w:rsidR="00960423" w:rsidRPr="00B146CC" w:rsidRDefault="00960423">
            <w:pPr>
              <w:widowControl/>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C1F07A" w14:textId="0E893C02" w:rsidR="00FE642A" w:rsidRPr="00FE642A" w:rsidRDefault="004021CA" w:rsidP="00FE642A">
            <w:pPr>
              <w:widowControl/>
              <w:overflowPunct w:val="0"/>
              <w:jc w:val="both"/>
              <w:rPr>
                <w:rFonts w:ascii="Times New Roman" w:eastAsia="標楷體" w:hAnsi="Times New Roman"/>
              </w:rPr>
            </w:pPr>
            <w:r>
              <w:rPr>
                <w:rFonts w:ascii="Times New Roman" w:eastAsia="標楷體" w:hAnsi="Times New Roman" w:hint="eastAsia"/>
                <w:color w:val="000000" w:themeColor="text1"/>
                <w:sz w:val="28"/>
                <w:szCs w:val="28"/>
              </w:rPr>
              <w:t>健保署擬議修正條文</w:t>
            </w:r>
            <w:r w:rsidR="00810E07" w:rsidRPr="005F3732">
              <w:rPr>
                <w:rFonts w:ascii="Times New Roman" w:eastAsia="標楷體" w:hAnsi="Times New Roman"/>
                <w:color w:val="000000" w:themeColor="text1"/>
                <w:sz w:val="28"/>
                <w:szCs w:val="28"/>
              </w:rPr>
              <w:t>第</w:t>
            </w:r>
            <w:r w:rsidR="00061A61">
              <w:rPr>
                <w:rFonts w:eastAsia="標楷體" w:hint="eastAsia"/>
                <w:sz w:val="28"/>
                <w:szCs w:val="28"/>
              </w:rPr>
              <w:t>二十二</w:t>
            </w:r>
            <w:r w:rsidR="00F1254F">
              <w:rPr>
                <w:rFonts w:ascii="Times New Roman" w:eastAsia="標楷體" w:hAnsi="Times New Roman" w:hint="eastAsia"/>
                <w:color w:val="000000" w:themeColor="text1"/>
                <w:sz w:val="28"/>
                <w:szCs w:val="28"/>
              </w:rPr>
              <w:t>條</w:t>
            </w:r>
            <w:r w:rsidR="00810E07" w:rsidRPr="005F3732">
              <w:rPr>
                <w:rFonts w:ascii="Times New Roman" w:eastAsia="標楷體" w:hAnsi="Times New Roman"/>
                <w:color w:val="000000" w:themeColor="text1"/>
                <w:sz w:val="28"/>
                <w:szCs w:val="28"/>
              </w:rPr>
              <w:t>第</w:t>
            </w:r>
            <w:r w:rsidR="00061A61">
              <w:rPr>
                <w:rFonts w:ascii="Times New Roman" w:eastAsia="標楷體" w:hAnsi="Times New Roman" w:hint="eastAsia"/>
                <w:color w:val="000000" w:themeColor="text1"/>
                <w:sz w:val="28"/>
                <w:szCs w:val="28"/>
              </w:rPr>
              <w:t>一</w:t>
            </w:r>
            <w:r w:rsidR="005F3732">
              <w:rPr>
                <w:rFonts w:ascii="Times New Roman" w:eastAsia="標楷體" w:hAnsi="Times New Roman" w:hint="eastAsia"/>
                <w:color w:val="000000" w:themeColor="text1"/>
                <w:sz w:val="28"/>
                <w:szCs w:val="28"/>
              </w:rPr>
              <w:t>項</w:t>
            </w:r>
            <w:r w:rsidR="00810E07" w:rsidRPr="005F3732">
              <w:rPr>
                <w:rFonts w:ascii="Times New Roman" w:eastAsia="標楷體" w:hAnsi="Times New Roman"/>
                <w:color w:val="000000" w:themeColor="text1"/>
                <w:sz w:val="28"/>
                <w:szCs w:val="28"/>
              </w:rPr>
              <w:t>第</w:t>
            </w:r>
            <w:r w:rsidR="00061A61">
              <w:rPr>
                <w:rFonts w:ascii="Times New Roman" w:eastAsia="標楷體" w:hAnsi="Times New Roman" w:hint="eastAsia"/>
                <w:color w:val="000000" w:themeColor="text1"/>
                <w:sz w:val="28"/>
                <w:szCs w:val="28"/>
              </w:rPr>
              <w:t>四</w:t>
            </w:r>
            <w:r w:rsidR="00810E07" w:rsidRPr="005F3732">
              <w:rPr>
                <w:rFonts w:ascii="Times New Roman" w:eastAsia="標楷體" w:hAnsi="Times New Roman"/>
                <w:color w:val="000000" w:themeColor="text1"/>
                <w:sz w:val="28"/>
                <w:szCs w:val="28"/>
              </w:rPr>
              <w:t>款，部分住民需求多，問題複雜，一超過</w:t>
            </w:r>
            <w:r w:rsidR="00061A61">
              <w:rPr>
                <w:rFonts w:ascii="Times New Roman" w:eastAsia="標楷體" w:hAnsi="Times New Roman" w:hint="eastAsia"/>
                <w:color w:val="000000" w:themeColor="text1"/>
                <w:sz w:val="28"/>
                <w:szCs w:val="28"/>
              </w:rPr>
              <w:t>四</w:t>
            </w:r>
            <w:r w:rsidR="00810E07" w:rsidRPr="005F3732">
              <w:rPr>
                <w:rFonts w:ascii="Times New Roman" w:eastAsia="標楷體" w:hAnsi="Times New Roman"/>
                <w:color w:val="000000" w:themeColor="text1"/>
                <w:sz w:val="28"/>
                <w:szCs w:val="28"/>
              </w:rPr>
              <w:t>小時即算二時段，恐壓縮該</w:t>
            </w:r>
            <w:proofErr w:type="gramStart"/>
            <w:r w:rsidR="00810E07" w:rsidRPr="005F3732">
              <w:rPr>
                <w:rFonts w:ascii="Times New Roman" w:eastAsia="標楷體" w:hAnsi="Times New Roman"/>
                <w:color w:val="000000" w:themeColor="text1"/>
                <w:sz w:val="28"/>
                <w:szCs w:val="28"/>
              </w:rPr>
              <w:t>週</w:t>
            </w:r>
            <w:proofErr w:type="gramEnd"/>
            <w:r w:rsidR="00810E07" w:rsidRPr="005F3732">
              <w:rPr>
                <w:rFonts w:ascii="Times New Roman" w:eastAsia="標楷體" w:hAnsi="Times New Roman"/>
                <w:color w:val="000000" w:themeColor="text1"/>
                <w:sz w:val="28"/>
                <w:szCs w:val="28"/>
              </w:rPr>
              <w:t>服務時段，影響住民就醫權益。類似醫院門診，已掛號即須完整看完，時間有時不易掌控，建議超過該時段一半以上再視為另一時段</w:t>
            </w:r>
            <w:r w:rsidR="00FE642A">
              <w:rPr>
                <w:rFonts w:ascii="Times New Roman" w:eastAsia="標楷體" w:hAnsi="Times New Roman" w:hint="eastAsia"/>
                <w:color w:val="000000" w:themeColor="text1"/>
                <w:sz w:val="28"/>
                <w:szCs w:val="28"/>
              </w:rPr>
              <w:t>，</w:t>
            </w:r>
            <w:proofErr w:type="gramStart"/>
            <w:r w:rsidR="00FE642A">
              <w:rPr>
                <w:rFonts w:ascii="Times New Roman" w:eastAsia="標楷體" w:hAnsi="Times New Roman" w:hint="eastAsia"/>
                <w:color w:val="000000" w:themeColor="text1"/>
                <w:sz w:val="28"/>
                <w:szCs w:val="28"/>
              </w:rPr>
              <w:t>爰</w:t>
            </w:r>
            <w:proofErr w:type="gramEnd"/>
            <w:r w:rsidR="00FE642A">
              <w:rPr>
                <w:rFonts w:ascii="Times New Roman" w:eastAsia="標楷體" w:hAnsi="Times New Roman" w:hint="eastAsia"/>
                <w:color w:val="000000" w:themeColor="text1"/>
                <w:sz w:val="28"/>
                <w:szCs w:val="28"/>
              </w:rPr>
              <w:t>條文建議修正為「</w:t>
            </w:r>
            <w:r w:rsidR="00FE642A" w:rsidRPr="00FE642A">
              <w:rPr>
                <w:rFonts w:ascii="Times New Roman" w:eastAsia="標楷體" w:hAnsi="Times New Roman" w:hint="eastAsia"/>
                <w:color w:val="000000" w:themeColor="text1"/>
                <w:sz w:val="28"/>
                <w:szCs w:val="28"/>
              </w:rPr>
              <w:t>四、每時段以四小時為原則，超過六小時，以二時段計算。」。</w:t>
            </w:r>
          </w:p>
        </w:tc>
      </w:tr>
      <w:tr w:rsidR="00960423" w:rsidRPr="00B146CC" w14:paraId="13C288B4"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82B301" w14:textId="77777777" w:rsidR="00960423" w:rsidRPr="00B146CC" w:rsidRDefault="00000000">
            <w:pPr>
              <w:suppressLineNumbers/>
              <w:suppressAutoHyphens/>
              <w:overflowPunct w:val="0"/>
              <w:ind w:left="277" w:hanging="277"/>
              <w:jc w:val="both"/>
              <w:textAlignment w:val="auto"/>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A19B6"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第二十三條　特約醫院聘有復健科、骨科或整形外科專任專科醫師、物理治療師及職能治療師，且其處方及裝配之義肢，符合藥事法令規定者，得予保險給付。但經依本辦法中華民國九十九年九月十五日修正施行前之規定認可者，得適用修正施行前之規定。</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927C6" w14:textId="77777777" w:rsidR="00960423" w:rsidRPr="00B146CC" w:rsidRDefault="00960423">
            <w:pPr>
              <w:pStyle w:val="Textbody"/>
              <w:snapToGrid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578370" w14:textId="77777777" w:rsidR="00960423" w:rsidRPr="00B146CC" w:rsidRDefault="00960423">
            <w:pPr>
              <w:pStyle w:val="Textbody"/>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A357C" w14:textId="77777777" w:rsidR="00960423" w:rsidRPr="00B146CC" w:rsidRDefault="00960423">
            <w:pPr>
              <w:pStyle w:val="Textbody"/>
              <w:snapToGrid w:val="0"/>
              <w:jc w:val="both"/>
              <w:rPr>
                <w:rFonts w:ascii="Times New Roman" w:eastAsia="標楷體" w:hAnsi="Times New Roman"/>
                <w:sz w:val="28"/>
                <w:szCs w:val="28"/>
              </w:rPr>
            </w:pPr>
          </w:p>
        </w:tc>
      </w:tr>
      <w:tr w:rsidR="00960423" w:rsidRPr="00B146CC" w14:paraId="76F984C8"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030CC7"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第二十四條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w:t>
            </w:r>
            <w:proofErr w:type="gramStart"/>
            <w:r w:rsidRPr="00B146CC">
              <w:rPr>
                <w:rFonts w:ascii="Times New Roman" w:eastAsia="標楷體" w:hAnsi="Times New Roman"/>
                <w:sz w:val="28"/>
                <w:szCs w:val="28"/>
                <w:u w:val="single"/>
              </w:rPr>
              <w:t>醫</w:t>
            </w:r>
            <w:proofErr w:type="gramEnd"/>
            <w:r w:rsidRPr="00B146CC">
              <w:rPr>
                <w:rFonts w:ascii="Times New Roman" w:eastAsia="標楷體" w:hAnsi="Times New Roman"/>
                <w:color w:val="0000FF"/>
                <w:sz w:val="28"/>
                <w:szCs w:val="28"/>
                <w:u w:val="single"/>
              </w:rPr>
              <w:t>事人員</w:t>
            </w:r>
            <w:r w:rsidRPr="00B146CC">
              <w:rPr>
                <w:rFonts w:ascii="Times New Roman" w:eastAsia="標楷體" w:hAnsi="Times New Roman"/>
                <w:sz w:val="28"/>
                <w:szCs w:val="28"/>
              </w:rPr>
              <w:t>於執業處所外，為保險對象提供</w:t>
            </w:r>
            <w:proofErr w:type="gramStart"/>
            <w:r w:rsidRPr="00B146CC">
              <w:rPr>
                <w:rFonts w:ascii="Times New Roman" w:eastAsia="標楷體" w:hAnsi="Times New Roman"/>
                <w:color w:val="FF0000"/>
                <w:sz w:val="28"/>
                <w:szCs w:val="28"/>
              </w:rPr>
              <w:t>醫</w:t>
            </w:r>
            <w:proofErr w:type="gramEnd"/>
            <w:r w:rsidRPr="00B146CC">
              <w:rPr>
                <w:rFonts w:ascii="Times New Roman" w:eastAsia="標楷體" w:hAnsi="Times New Roman"/>
                <w:color w:val="0000FF"/>
                <w:sz w:val="28"/>
                <w:szCs w:val="28"/>
                <w:u w:val="single"/>
              </w:rPr>
              <w:t>事</w:t>
            </w:r>
            <w:r w:rsidRPr="00B146CC">
              <w:rPr>
                <w:rFonts w:ascii="Times New Roman" w:eastAsia="標楷體" w:hAnsi="Times New Roman"/>
                <w:sz w:val="28"/>
                <w:szCs w:val="28"/>
              </w:rPr>
              <w:t>服務，</w:t>
            </w:r>
            <w:r w:rsidRPr="00B146CC">
              <w:rPr>
                <w:rFonts w:ascii="Times New Roman" w:eastAsia="標楷體" w:hAnsi="Times New Roman"/>
                <w:color w:val="0000FF"/>
                <w:sz w:val="28"/>
                <w:szCs w:val="28"/>
                <w:u w:val="single"/>
              </w:rPr>
              <w:t>應依法令規定</w:t>
            </w:r>
            <w:proofErr w:type="gramStart"/>
            <w:r w:rsidRPr="00B146CC">
              <w:rPr>
                <w:rFonts w:ascii="Times New Roman" w:eastAsia="標楷體" w:hAnsi="Times New Roman"/>
                <w:color w:val="0000FF"/>
                <w:sz w:val="28"/>
                <w:szCs w:val="28"/>
                <w:u w:val="single"/>
              </w:rPr>
              <w:t>報准並報</w:t>
            </w:r>
            <w:proofErr w:type="gramEnd"/>
            <w:r w:rsidRPr="00B146CC">
              <w:rPr>
                <w:rFonts w:ascii="Times New Roman" w:eastAsia="標楷體" w:hAnsi="Times New Roman"/>
                <w:color w:val="0000FF"/>
                <w:sz w:val="28"/>
                <w:szCs w:val="28"/>
                <w:u w:val="single"/>
              </w:rPr>
              <w:t>經保險人同意</w:t>
            </w:r>
            <w:r w:rsidRPr="00B146CC">
              <w:rPr>
                <w:rFonts w:ascii="Times New Roman" w:eastAsia="標楷體" w:hAnsi="Times New Roman"/>
                <w:sz w:val="28"/>
                <w:szCs w:val="28"/>
              </w:rPr>
              <w:t>。</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E849"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第二十四條　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事服務機構之醫師於執業處所外，為保險對象提供之醫療服務，非依法令規定，經報准支援及報經保險人同</w:t>
            </w:r>
            <w:r w:rsidRPr="00B146CC">
              <w:rPr>
                <w:rFonts w:ascii="Times New Roman" w:eastAsia="標楷體" w:hAnsi="Times New Roman"/>
                <w:sz w:val="28"/>
                <w:szCs w:val="28"/>
              </w:rPr>
              <w:lastRenderedPageBreak/>
              <w:t>意，本保險不予給付。</w:t>
            </w:r>
          </w:p>
          <w:p w14:paraId="319528FD" w14:textId="77777777" w:rsidR="00960423" w:rsidRPr="00B146CC" w:rsidRDefault="00000000">
            <w:pPr>
              <w:pStyle w:val="Textbody"/>
              <w:suppressLineNumbers/>
              <w:overflowPunct w:val="0"/>
              <w:ind w:left="254" w:firstLine="492"/>
              <w:jc w:val="both"/>
              <w:rPr>
                <w:rFonts w:ascii="Times New Roman" w:eastAsia="標楷體" w:hAnsi="Times New Roman"/>
              </w:rPr>
            </w:pPr>
            <w:r w:rsidRPr="00B146CC">
              <w:rPr>
                <w:rFonts w:ascii="Times New Roman" w:eastAsia="標楷體" w:hAnsi="Times New Roman"/>
                <w:color w:val="0000FF"/>
                <w:sz w:val="28"/>
                <w:szCs w:val="28"/>
                <w:u w:val="single"/>
              </w:rPr>
              <w:t>保險</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事服務機構得報經保險人同意，指派其所屬</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事人員至山地離島地區，以巡迴醫療方式為保險對象提供服務。</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3E1D" w14:textId="77777777" w:rsidR="00960423" w:rsidRPr="00B146CC" w:rsidRDefault="00000000">
            <w:pPr>
              <w:pStyle w:val="Textbody"/>
              <w:numPr>
                <w:ilvl w:val="0"/>
                <w:numId w:val="12"/>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lastRenderedPageBreak/>
              <w:t>參考平等原則與誠實信用原則，納入</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事人員亦得比照醫師報准支援。</w:t>
            </w:r>
          </w:p>
          <w:p w14:paraId="6825ADF5" w14:textId="77777777" w:rsidR="00960423" w:rsidRPr="00B146CC" w:rsidRDefault="00000000">
            <w:pPr>
              <w:pStyle w:val="Textbody"/>
              <w:numPr>
                <w:ilvl w:val="0"/>
                <w:numId w:val="12"/>
              </w:numPr>
              <w:snapToGrid w:val="0"/>
              <w:jc w:val="both"/>
              <w:rPr>
                <w:rFonts w:ascii="Times New Roman" w:eastAsia="標楷體" w:hAnsi="Times New Roman"/>
                <w:color w:val="0000FF"/>
              </w:rPr>
            </w:pPr>
            <w:r w:rsidRPr="00B146CC">
              <w:rPr>
                <w:rFonts w:ascii="Times New Roman" w:eastAsia="標楷體" w:hAnsi="Times New Roman"/>
                <w:color w:val="0000FF"/>
                <w:sz w:val="28"/>
                <w:szCs w:val="28"/>
              </w:rPr>
              <w:t>依法令規定屬免事先報准</w:t>
            </w:r>
            <w:r w:rsidRPr="00B146CC">
              <w:rPr>
                <w:rFonts w:ascii="Times New Roman" w:eastAsia="標楷體" w:hAnsi="Times New Roman"/>
                <w:color w:val="0000FF"/>
                <w:sz w:val="28"/>
                <w:szCs w:val="28"/>
              </w:rPr>
              <w:lastRenderedPageBreak/>
              <w:t>事項者，無須報保險人同意，</w:t>
            </w:r>
            <w:proofErr w:type="gramStart"/>
            <w:r w:rsidRPr="00B146CC">
              <w:rPr>
                <w:rFonts w:ascii="Times New Roman" w:eastAsia="標楷體" w:hAnsi="Times New Roman"/>
                <w:color w:val="0000FF"/>
                <w:sz w:val="28"/>
                <w:szCs w:val="28"/>
              </w:rPr>
              <w:t>爰酌作</w:t>
            </w:r>
            <w:proofErr w:type="gramEnd"/>
            <w:r w:rsidRPr="00B146CC">
              <w:rPr>
                <w:rFonts w:ascii="Times New Roman" w:eastAsia="標楷體" w:hAnsi="Times New Roman"/>
                <w:color w:val="0000FF"/>
                <w:sz w:val="28"/>
                <w:szCs w:val="28"/>
              </w:rPr>
              <w:t>文字修正，並未變更其實質內涵。</w:t>
            </w:r>
          </w:p>
          <w:p w14:paraId="088F7E87" w14:textId="77777777" w:rsidR="00960423" w:rsidRPr="00B146CC" w:rsidRDefault="00000000">
            <w:pPr>
              <w:pStyle w:val="Textbody"/>
              <w:numPr>
                <w:ilvl w:val="0"/>
                <w:numId w:val="12"/>
              </w:numPr>
              <w:snapToGrid w:val="0"/>
              <w:jc w:val="both"/>
              <w:rPr>
                <w:rFonts w:ascii="Times New Roman" w:eastAsia="標楷體" w:hAnsi="Times New Roman"/>
              </w:rPr>
            </w:pPr>
            <w:r w:rsidRPr="00B146CC">
              <w:rPr>
                <w:rFonts w:ascii="Times New Roman" w:eastAsia="標楷體" w:hAnsi="Times New Roman"/>
                <w:color w:val="0000FF"/>
                <w:sz w:val="28"/>
                <w:szCs w:val="28"/>
              </w:rPr>
              <w:t>現行條文第一項所規範之內容已含</w:t>
            </w:r>
            <w:proofErr w:type="gramStart"/>
            <w:r w:rsidRPr="00B146CC">
              <w:rPr>
                <w:rFonts w:ascii="Times New Roman" w:eastAsia="標楷體" w:hAnsi="Times New Roman"/>
                <w:color w:val="0000FF"/>
                <w:sz w:val="28"/>
                <w:szCs w:val="28"/>
              </w:rPr>
              <w:t>括</w:t>
            </w:r>
            <w:proofErr w:type="gramEnd"/>
            <w:r w:rsidRPr="00B146CC">
              <w:rPr>
                <w:rFonts w:ascii="Times New Roman" w:eastAsia="標楷體" w:hAnsi="Times New Roman"/>
                <w:color w:val="0000FF"/>
                <w:sz w:val="28"/>
                <w:szCs w:val="28"/>
              </w:rPr>
              <w:t>第二項，</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刪除第二項規定。</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F5B173" w14:textId="77777777" w:rsidR="00960423" w:rsidRPr="00B146CC" w:rsidRDefault="00960423">
            <w:pPr>
              <w:pStyle w:val="Textbody"/>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A5494B" w14:textId="77777777" w:rsidR="00960423" w:rsidRPr="00B146CC" w:rsidRDefault="00960423">
            <w:pPr>
              <w:pStyle w:val="Textbody"/>
              <w:snapToGrid w:val="0"/>
              <w:jc w:val="both"/>
              <w:rPr>
                <w:rFonts w:ascii="Times New Roman" w:eastAsia="標楷體" w:hAnsi="Times New Roman"/>
                <w:sz w:val="28"/>
                <w:szCs w:val="28"/>
              </w:rPr>
            </w:pPr>
          </w:p>
        </w:tc>
      </w:tr>
      <w:tr w:rsidR="00960423" w:rsidRPr="00B146CC" w14:paraId="156B6183"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7D1E2"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BB439"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第二十五條　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事服務機構不得無故拒絕為保險對象提供醫療服務，並不得向保險對象收取保證金。</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E8D7" w14:textId="77777777" w:rsidR="00960423" w:rsidRPr="00B146CC" w:rsidRDefault="00960423">
            <w:pPr>
              <w:pStyle w:val="Textbody"/>
              <w:autoSpaceDE w:val="0"/>
              <w:snapToGrid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A5CF1" w14:textId="77777777" w:rsidR="00960423" w:rsidRPr="00B146CC" w:rsidRDefault="00960423">
            <w:pPr>
              <w:pStyle w:val="Textbody"/>
              <w:autoSpaceDE w:val="0"/>
              <w:snapToGrid w:val="0"/>
              <w:ind w:left="292" w:hanging="314"/>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1C656B" w14:textId="77777777" w:rsidR="00960423" w:rsidRPr="00B146CC" w:rsidRDefault="00960423">
            <w:pPr>
              <w:pStyle w:val="Textbody"/>
              <w:autoSpaceDE w:val="0"/>
              <w:snapToGrid w:val="0"/>
              <w:ind w:left="292" w:hanging="314"/>
              <w:jc w:val="both"/>
              <w:rPr>
                <w:rFonts w:ascii="Times New Roman" w:eastAsia="標楷體" w:hAnsi="Times New Roman"/>
                <w:sz w:val="28"/>
                <w:szCs w:val="28"/>
              </w:rPr>
            </w:pPr>
          </w:p>
        </w:tc>
      </w:tr>
      <w:tr w:rsidR="00960423" w:rsidRPr="00B146CC" w14:paraId="4A9B2C9E"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889570" w14:textId="77777777" w:rsidR="00960423" w:rsidRPr="00B146CC" w:rsidRDefault="00000000">
            <w:pPr>
              <w:pStyle w:val="Textbody"/>
              <w:suppressLineNumbers/>
              <w:overflowPunct w:val="0"/>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C207"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第二十六條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事服務機構間辦理保險對象之轉</w:t>
            </w:r>
            <w:proofErr w:type="gramStart"/>
            <w:r w:rsidRPr="00B146CC">
              <w:rPr>
                <w:rFonts w:ascii="Times New Roman" w:eastAsia="標楷體" w:hAnsi="Times New Roman"/>
                <w:sz w:val="28"/>
                <w:szCs w:val="28"/>
              </w:rPr>
              <w:t>介</w:t>
            </w:r>
            <w:proofErr w:type="gramEnd"/>
            <w:r w:rsidRPr="00B146CC">
              <w:rPr>
                <w:rFonts w:ascii="Times New Roman" w:eastAsia="標楷體" w:hAnsi="Times New Roman"/>
                <w:sz w:val="28"/>
                <w:szCs w:val="28"/>
              </w:rPr>
              <w:t>(</w:t>
            </w:r>
            <w:r w:rsidRPr="00B146CC">
              <w:rPr>
                <w:rFonts w:ascii="Times New Roman" w:eastAsia="標楷體" w:hAnsi="Times New Roman"/>
                <w:sz w:val="28"/>
                <w:szCs w:val="28"/>
              </w:rPr>
              <w:t>診</w:t>
            </w:r>
            <w:r w:rsidRPr="00B146CC">
              <w:rPr>
                <w:rFonts w:ascii="Times New Roman" w:eastAsia="標楷體" w:hAnsi="Times New Roman"/>
                <w:sz w:val="28"/>
                <w:szCs w:val="28"/>
              </w:rPr>
              <w:t>)</w:t>
            </w:r>
            <w:r w:rsidRPr="00B146CC">
              <w:rPr>
                <w:rFonts w:ascii="Times New Roman" w:eastAsia="標楷體" w:hAnsi="Times New Roman"/>
                <w:sz w:val="28"/>
                <w:szCs w:val="28"/>
              </w:rPr>
              <w:t>，應依其醫療需要為之。</w:t>
            </w:r>
          </w:p>
          <w:p w14:paraId="71F5664C"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提供保險對象住院診療之保險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事服務機構，於其病情穩定，應出院或轉送慢性病房者，應予適當之處置及協助。</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2770E" w14:textId="77777777" w:rsidR="00960423" w:rsidRPr="00B146CC" w:rsidRDefault="00000000">
            <w:pPr>
              <w:pStyle w:val="Textbody"/>
              <w:snapToGrid w:val="0"/>
              <w:ind w:hanging="480"/>
              <w:jc w:val="both"/>
              <w:rPr>
                <w:rFonts w:ascii="Times New Roman" w:eastAsia="標楷體" w:hAnsi="Times New Roman"/>
              </w:rPr>
            </w:pPr>
            <w:r w:rsidRPr="00B146CC">
              <w:rPr>
                <w:rFonts w:ascii="Times New Roman" w:eastAsia="標楷體" w:hAnsi="Times New Roman"/>
                <w:sz w:val="28"/>
                <w:szCs w:val="28"/>
              </w:rPr>
              <w:t xml:space="preserve">   </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7E4141" w14:textId="77777777" w:rsidR="00960423" w:rsidRPr="00B146CC" w:rsidRDefault="00960423">
            <w:pPr>
              <w:pStyle w:val="Textbody"/>
              <w:snapToGrid w:val="0"/>
              <w:ind w:hanging="48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9A4D7A" w14:textId="77777777" w:rsidR="00960423" w:rsidRPr="00B146CC" w:rsidRDefault="00960423">
            <w:pPr>
              <w:pStyle w:val="Textbody"/>
              <w:snapToGrid w:val="0"/>
              <w:ind w:hanging="480"/>
              <w:jc w:val="both"/>
              <w:rPr>
                <w:rFonts w:ascii="Times New Roman" w:eastAsia="標楷體" w:hAnsi="Times New Roman"/>
                <w:sz w:val="28"/>
                <w:szCs w:val="28"/>
              </w:rPr>
            </w:pPr>
          </w:p>
        </w:tc>
      </w:tr>
      <w:tr w:rsidR="00960423" w:rsidRPr="00B146CC" w14:paraId="018B0A78"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0B876F" w14:textId="77777777" w:rsidR="00960423" w:rsidRPr="00B146CC" w:rsidRDefault="00000000">
            <w:pPr>
              <w:suppressLineNumbers/>
              <w:suppressAutoHyphens/>
              <w:overflowPunct w:val="0"/>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78597"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第二十七條　特約醫院或診所得委託特約</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事檢驗所或特約</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事放射所辦理相關檢驗、檢查業務。</w:t>
            </w:r>
          </w:p>
          <w:p w14:paraId="47ACCAA5"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特約物理治療所或職能治療所依物理治療師法或職能治療師法規定之業務範圍提供服務，應依特約醫院或診所之復健科、神經科、骨科、神經外科、整形外科或內科專科醫師開具之處方為之。</w:t>
            </w:r>
          </w:p>
          <w:p w14:paraId="4AE6FF25"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前項內科專科醫師應經保險人認可之具有風濕病診療專長。</w:t>
            </w:r>
          </w:p>
          <w:p w14:paraId="1AD71B2A"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第二項之職能治療所亦得依精神科專科醫師就其業務範圍開具之處方為之。</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E33D" w14:textId="77777777" w:rsidR="00960423" w:rsidRPr="00B146CC" w:rsidRDefault="00960423">
            <w:pPr>
              <w:pStyle w:val="Textbody"/>
              <w:snapToGrid w:val="0"/>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CF71DA" w14:textId="77777777" w:rsidR="00960423" w:rsidRPr="00B146CC" w:rsidRDefault="00960423">
            <w:pPr>
              <w:pStyle w:val="Textbody"/>
              <w:snapToGrid w:val="0"/>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4F981A" w14:textId="77777777" w:rsidR="00960423" w:rsidRPr="00B146CC" w:rsidRDefault="00960423">
            <w:pPr>
              <w:pStyle w:val="Textbody"/>
              <w:snapToGrid w:val="0"/>
              <w:rPr>
                <w:rFonts w:ascii="Times New Roman" w:eastAsia="標楷體" w:hAnsi="Times New Roman"/>
                <w:sz w:val="28"/>
                <w:szCs w:val="28"/>
              </w:rPr>
            </w:pPr>
          </w:p>
        </w:tc>
      </w:tr>
      <w:tr w:rsidR="00960423" w:rsidRPr="00B146CC" w14:paraId="37F3A12A"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1D5C15" w14:textId="77777777" w:rsidR="00960423" w:rsidRPr="00B146CC" w:rsidRDefault="00000000">
            <w:pPr>
              <w:suppressLineNumbers/>
              <w:suppressAutoHyphens/>
              <w:overflowPunct w:val="0"/>
              <w:ind w:left="277" w:hanging="277"/>
              <w:jc w:val="both"/>
              <w:textAlignment w:val="auto"/>
              <w:rPr>
                <w:rFonts w:ascii="Times New Roman" w:eastAsia="標楷體" w:hAnsi="Times New Roman"/>
              </w:rPr>
            </w:pPr>
            <w:r w:rsidRPr="00B146CC">
              <w:rPr>
                <w:rFonts w:ascii="Times New Roman" w:eastAsia="標楷體" w:hAnsi="Times New Roman"/>
                <w:sz w:val="28"/>
                <w:szCs w:val="28"/>
              </w:rPr>
              <w:t>第二十八條</w:t>
            </w:r>
            <w:r w:rsidRPr="00B146CC">
              <w:rPr>
                <w:rFonts w:ascii="Times New Roman" w:eastAsia="標楷體" w:hAnsi="Times New Roman"/>
                <w:color w:val="FF0000"/>
                <w:sz w:val="28"/>
                <w:szCs w:val="28"/>
              </w:rPr>
              <w:t xml:space="preserve"> </w:t>
            </w:r>
            <w:r w:rsidRPr="00B146CC">
              <w:rPr>
                <w:rFonts w:ascii="Times New Roman" w:eastAsia="標楷體" w:hAnsi="Times New Roman"/>
                <w:color w:val="0000FF"/>
                <w:sz w:val="28"/>
                <w:szCs w:val="28"/>
              </w:rPr>
              <w:t xml:space="preserve"> (</w:t>
            </w:r>
            <w:r w:rsidRPr="00B146CC">
              <w:rPr>
                <w:rFonts w:ascii="Times New Roman" w:eastAsia="標楷體" w:hAnsi="Times New Roman"/>
                <w:color w:val="0000FF"/>
                <w:sz w:val="28"/>
                <w:szCs w:val="28"/>
              </w:rPr>
              <w:t>刪除</w:t>
            </w:r>
            <w:r w:rsidRPr="00B146CC">
              <w:rPr>
                <w:rFonts w:ascii="Times New Roman" w:eastAsia="標楷體" w:hAnsi="Times New Roman"/>
                <w:color w:val="0000FF"/>
                <w:sz w:val="28"/>
                <w:szCs w:val="28"/>
              </w:rPr>
              <w:t>)</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27E33"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第二十八條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開業執照載有居家護理服務之護理之家，為其收容之保險對象提供居家照護，得申請該服務給付。</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5765" w14:textId="77777777" w:rsidR="00960423" w:rsidRPr="00B146CC" w:rsidRDefault="00000000">
            <w:pPr>
              <w:pStyle w:val="Textbody"/>
              <w:numPr>
                <w:ilvl w:val="0"/>
                <w:numId w:val="13"/>
              </w:numPr>
              <w:autoSpaceDE w:val="0"/>
              <w:snapToGrid w:val="0"/>
              <w:jc w:val="both"/>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本條刪除。</w:t>
            </w:r>
          </w:p>
          <w:p w14:paraId="5475BAF8" w14:textId="77777777" w:rsidR="00960423" w:rsidRPr="00B146CC" w:rsidRDefault="00000000">
            <w:pPr>
              <w:pStyle w:val="Textbody"/>
              <w:numPr>
                <w:ilvl w:val="0"/>
                <w:numId w:val="13"/>
              </w:numPr>
              <w:autoSpaceDE w:val="0"/>
              <w:snapToGrid w:val="0"/>
              <w:jc w:val="both"/>
              <w:rPr>
                <w:rFonts w:ascii="Times New Roman" w:eastAsia="標楷體" w:hAnsi="Times New Roman"/>
              </w:rPr>
            </w:pPr>
            <w:r w:rsidRPr="00B146CC">
              <w:rPr>
                <w:rFonts w:ascii="Times New Roman" w:eastAsia="標楷體" w:hAnsi="Times New Roman"/>
                <w:color w:val="0000FF"/>
                <w:sz w:val="28"/>
                <w:szCs w:val="28"/>
              </w:rPr>
              <w:t>護理機構分類設置標準第二條第一項第二款已規範護理之家僅能對其住民提供服務，</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予刪除。</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92B0E8" w14:textId="77777777" w:rsidR="00960423" w:rsidRPr="00B146CC" w:rsidRDefault="00960423">
            <w:pPr>
              <w:pStyle w:val="Textbody"/>
              <w:autoSpaceDE w:val="0"/>
              <w:snapToGrid w:val="0"/>
              <w:jc w:val="both"/>
              <w:rPr>
                <w:rFonts w:ascii="Times New Roman" w:eastAsia="標楷體" w:hAnsi="Times New Roman"/>
                <w:sz w:val="28"/>
                <w:szCs w:val="28"/>
                <w:u w:val="single"/>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9994F0" w14:textId="77777777" w:rsidR="00960423" w:rsidRPr="00B146CC" w:rsidRDefault="00960423">
            <w:pPr>
              <w:pStyle w:val="Textbody"/>
              <w:autoSpaceDE w:val="0"/>
              <w:snapToGrid w:val="0"/>
              <w:jc w:val="both"/>
              <w:rPr>
                <w:rFonts w:ascii="Times New Roman" w:eastAsia="標楷體" w:hAnsi="Times New Roman"/>
                <w:sz w:val="28"/>
                <w:szCs w:val="28"/>
                <w:u w:val="single"/>
              </w:rPr>
            </w:pPr>
          </w:p>
        </w:tc>
      </w:tr>
      <w:tr w:rsidR="00960423" w:rsidRPr="00B146CC" w14:paraId="37DD21DC"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7AAA57" w14:textId="77777777" w:rsidR="00960423" w:rsidRPr="00B146CC" w:rsidRDefault="00960423">
            <w:pPr>
              <w:autoSpaceDE w:val="0"/>
              <w:snapToGrid w:val="0"/>
              <w:ind w:left="1156" w:hanging="1156"/>
              <w:rPr>
                <w:rFonts w:ascii="Times New Roman" w:eastAsia="標楷體" w:hAnsi="Times New Roman"/>
                <w:sz w:val="28"/>
                <w:szCs w:val="28"/>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59C87" w14:textId="77777777" w:rsidR="00960423" w:rsidRPr="00B146CC" w:rsidRDefault="00000000">
            <w:pPr>
              <w:pStyle w:val="Textbody"/>
              <w:autoSpaceDE w:val="0"/>
              <w:snapToGrid w:val="0"/>
              <w:ind w:left="991" w:hanging="991"/>
              <w:rPr>
                <w:rFonts w:ascii="Times New Roman" w:eastAsia="標楷體" w:hAnsi="Times New Roman"/>
                <w:sz w:val="28"/>
                <w:szCs w:val="28"/>
              </w:rPr>
            </w:pPr>
            <w:r w:rsidRPr="00B146CC">
              <w:rPr>
                <w:rFonts w:ascii="Times New Roman" w:eastAsia="標楷體" w:hAnsi="Times New Roman"/>
                <w:sz w:val="28"/>
                <w:szCs w:val="28"/>
              </w:rPr>
              <w:t>第四章</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保險病房之設置</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2C779" w14:textId="77777777" w:rsidR="00960423" w:rsidRPr="00B146CC" w:rsidRDefault="00960423">
            <w:pPr>
              <w:pStyle w:val="Textbody"/>
              <w:autoSpaceDE w:val="0"/>
              <w:snapToGrid w:val="0"/>
              <w:ind w:left="292" w:hanging="314"/>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9B6464" w14:textId="77777777" w:rsidR="00960423" w:rsidRPr="00B146CC" w:rsidRDefault="00960423">
            <w:pPr>
              <w:pStyle w:val="Textbody"/>
              <w:autoSpaceDE w:val="0"/>
              <w:snapToGrid w:val="0"/>
              <w:ind w:left="292" w:hanging="314"/>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673EB2" w14:textId="77777777" w:rsidR="00960423" w:rsidRPr="00B146CC" w:rsidRDefault="00960423">
            <w:pPr>
              <w:pStyle w:val="Textbody"/>
              <w:autoSpaceDE w:val="0"/>
              <w:snapToGrid w:val="0"/>
              <w:ind w:left="292" w:hanging="314"/>
              <w:jc w:val="both"/>
              <w:rPr>
                <w:rFonts w:ascii="Times New Roman" w:eastAsia="標楷體" w:hAnsi="Times New Roman"/>
                <w:sz w:val="28"/>
                <w:szCs w:val="28"/>
              </w:rPr>
            </w:pPr>
          </w:p>
        </w:tc>
      </w:tr>
      <w:tr w:rsidR="00960423" w:rsidRPr="00B146CC" w14:paraId="0F237550"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68BDAE" w14:textId="77777777" w:rsidR="00960423" w:rsidRPr="00B146CC" w:rsidRDefault="00000000">
            <w:pPr>
              <w:suppressLineNumbers/>
              <w:suppressAutoHyphens/>
              <w:overflowPunct w:val="0"/>
              <w:ind w:left="277" w:hanging="277"/>
              <w:jc w:val="both"/>
              <w:textAlignment w:val="auto"/>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7E01"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第二十九條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本法第四十七條所稱急性病房，指設有急性一般病床、隔離病床、特殊病床或精神急性一般病床之病房。</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8BE9"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832F2D"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B5D7C5" w14:textId="77777777"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404371E6"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58423F"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4FF6"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第三十條　本法第四十七條所稱慢性病房，指設有慢性一般病床</w:t>
            </w:r>
            <w:r w:rsidRPr="00B146CC">
              <w:rPr>
                <w:rFonts w:ascii="Times New Roman" w:eastAsia="標楷體" w:hAnsi="Times New Roman"/>
                <w:sz w:val="28"/>
                <w:szCs w:val="28"/>
              </w:rPr>
              <w:t>(</w:t>
            </w:r>
            <w:r w:rsidRPr="00B146CC">
              <w:rPr>
                <w:rFonts w:ascii="Times New Roman" w:eastAsia="標楷體" w:hAnsi="Times New Roman"/>
                <w:sz w:val="28"/>
                <w:szCs w:val="28"/>
              </w:rPr>
              <w:t>含慢性結核病床、漢生病病床</w:t>
            </w:r>
            <w:r w:rsidRPr="00B146CC">
              <w:rPr>
                <w:rFonts w:ascii="Times New Roman" w:eastAsia="標楷體" w:hAnsi="Times New Roman"/>
                <w:sz w:val="28"/>
                <w:szCs w:val="28"/>
              </w:rPr>
              <w:t>)</w:t>
            </w:r>
            <w:r w:rsidRPr="00B146CC">
              <w:rPr>
                <w:rFonts w:ascii="Times New Roman" w:eastAsia="標楷體" w:hAnsi="Times New Roman"/>
                <w:sz w:val="28"/>
                <w:szCs w:val="28"/>
              </w:rPr>
              <w:t>或精神慢性一般病床之病房。</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91D8"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D1E083"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9EE1A6" w14:textId="77777777"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01108041"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75612A"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第三十一條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特約醫院</w:t>
            </w:r>
            <w:r w:rsidRPr="00B146CC">
              <w:rPr>
                <w:rFonts w:ascii="Times New Roman" w:eastAsia="標楷體" w:hAnsi="Times New Roman"/>
                <w:color w:val="0000FF"/>
                <w:sz w:val="28"/>
                <w:szCs w:val="28"/>
                <w:u w:val="single"/>
              </w:rPr>
              <w:t>及診所</w:t>
            </w:r>
            <w:r w:rsidRPr="00B146CC">
              <w:rPr>
                <w:rFonts w:ascii="Times New Roman" w:eastAsia="標楷體" w:hAnsi="Times New Roman"/>
                <w:sz w:val="28"/>
                <w:szCs w:val="28"/>
              </w:rPr>
              <w:t>之病床，除應經所在地衛生主管機關核准登記外，應向保險人報請備查。</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7595"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第三十一條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特約醫院之病床，除應經所在地衛生主管機關核准登記外，應向保險人報請備查。</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8934" w14:textId="77777777" w:rsidR="00960423" w:rsidRPr="00B146CC" w:rsidRDefault="00000000">
            <w:pPr>
              <w:pStyle w:val="Textbody"/>
              <w:suppressLineNumbers/>
              <w:overflowPunct w:val="0"/>
              <w:jc w:val="both"/>
              <w:rPr>
                <w:rFonts w:ascii="Times New Roman" w:eastAsia="標楷體" w:hAnsi="Times New Roman"/>
              </w:rPr>
            </w:pPr>
            <w:r w:rsidRPr="00B146CC">
              <w:rPr>
                <w:rFonts w:ascii="Times New Roman" w:eastAsia="標楷體" w:hAnsi="Times New Roman"/>
                <w:color w:val="0000FF"/>
                <w:sz w:val="28"/>
                <w:szCs w:val="28"/>
              </w:rPr>
              <w:t>婦產科診所得設置產科病床，</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增列診所之病床，亦應報保險人備查。</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072F2"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C68CB2" w14:textId="77777777"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1B229796"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14ED31"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C57C1"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第三十二條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本法第六十七條第一項所稱保險病房，指特約醫院提供保險對象住院診療，未收取病房費差額之病房。</w:t>
            </w:r>
          </w:p>
          <w:p w14:paraId="021F5C29"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除下列病床外，保險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事服務機構不得向保險對象收取病房費差額：</w:t>
            </w:r>
          </w:p>
          <w:p w14:paraId="081F4A98" w14:textId="77777777" w:rsidR="00960423" w:rsidRPr="00B146CC" w:rsidRDefault="00000000">
            <w:pPr>
              <w:pStyle w:val="Textbody"/>
              <w:suppressLineNumbers/>
              <w:overflowPunct w:val="0"/>
              <w:ind w:left="768" w:hanging="499"/>
              <w:jc w:val="both"/>
              <w:rPr>
                <w:rFonts w:ascii="Times New Roman" w:eastAsia="標楷體" w:hAnsi="Times New Roman"/>
                <w:sz w:val="28"/>
                <w:szCs w:val="28"/>
              </w:rPr>
            </w:pPr>
            <w:r w:rsidRPr="00B146CC">
              <w:rPr>
                <w:rFonts w:ascii="Times New Roman" w:eastAsia="標楷體" w:hAnsi="Times New Roman"/>
                <w:sz w:val="28"/>
                <w:szCs w:val="28"/>
              </w:rPr>
              <w:t>一、</w:t>
            </w:r>
            <w:proofErr w:type="gramStart"/>
            <w:r w:rsidRPr="00B146CC">
              <w:rPr>
                <w:rFonts w:ascii="Times New Roman" w:eastAsia="標楷體" w:hAnsi="Times New Roman"/>
                <w:sz w:val="28"/>
                <w:szCs w:val="28"/>
              </w:rPr>
              <w:t>每病室</w:t>
            </w:r>
            <w:proofErr w:type="gramEnd"/>
            <w:r w:rsidRPr="00B146CC">
              <w:rPr>
                <w:rFonts w:ascii="Times New Roman" w:eastAsia="標楷體" w:hAnsi="Times New Roman"/>
                <w:sz w:val="28"/>
                <w:szCs w:val="28"/>
              </w:rPr>
              <w:t>設二床以下之急性病房。</w:t>
            </w:r>
          </w:p>
          <w:p w14:paraId="337D5774" w14:textId="77777777" w:rsidR="00960423" w:rsidRPr="00B146CC" w:rsidRDefault="00000000">
            <w:pPr>
              <w:pStyle w:val="Textbody"/>
              <w:suppressLineNumbers/>
              <w:overflowPunct w:val="0"/>
              <w:ind w:left="768" w:hanging="499"/>
              <w:jc w:val="both"/>
              <w:rPr>
                <w:rFonts w:ascii="Times New Roman" w:eastAsia="標楷體" w:hAnsi="Times New Roman"/>
                <w:sz w:val="28"/>
                <w:szCs w:val="28"/>
              </w:rPr>
            </w:pPr>
            <w:r w:rsidRPr="00B146CC">
              <w:rPr>
                <w:rFonts w:ascii="Times New Roman" w:eastAsia="標楷體" w:hAnsi="Times New Roman"/>
                <w:sz w:val="28"/>
                <w:szCs w:val="28"/>
              </w:rPr>
              <w:t>二、</w:t>
            </w:r>
            <w:proofErr w:type="gramStart"/>
            <w:r w:rsidRPr="00B146CC">
              <w:rPr>
                <w:rFonts w:ascii="Times New Roman" w:eastAsia="標楷體" w:hAnsi="Times New Roman"/>
                <w:sz w:val="28"/>
                <w:szCs w:val="28"/>
              </w:rPr>
              <w:t>每病室</w:t>
            </w:r>
            <w:proofErr w:type="gramEnd"/>
            <w:r w:rsidRPr="00B146CC">
              <w:rPr>
                <w:rFonts w:ascii="Times New Roman" w:eastAsia="標楷體" w:hAnsi="Times New Roman"/>
                <w:sz w:val="28"/>
                <w:szCs w:val="28"/>
              </w:rPr>
              <w:t>設二床以下之慢性病房。</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0CA61" w14:textId="77777777" w:rsidR="00960423" w:rsidRPr="00B146CC" w:rsidRDefault="00960423">
            <w:pPr>
              <w:widowControl/>
              <w:overflowPunct w:val="0"/>
              <w:jc w:val="both"/>
              <w:rPr>
                <w:rFonts w:ascii="Times New Roman" w:eastAsia="標楷體" w:hAnsi="Times New Roman"/>
                <w:bCs/>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B0E69B" w14:textId="77777777" w:rsidR="00960423" w:rsidRPr="00B146CC" w:rsidRDefault="00960423">
            <w:pPr>
              <w:widowControl/>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8BB81A" w14:textId="77777777" w:rsidR="00960423" w:rsidRPr="00B146CC" w:rsidRDefault="00960423">
            <w:pPr>
              <w:widowControl/>
              <w:overflowPunct w:val="0"/>
              <w:jc w:val="both"/>
              <w:rPr>
                <w:rFonts w:ascii="Times New Roman" w:eastAsia="標楷體" w:hAnsi="Times New Roman"/>
                <w:sz w:val="28"/>
                <w:szCs w:val="28"/>
              </w:rPr>
            </w:pPr>
          </w:p>
        </w:tc>
      </w:tr>
      <w:tr w:rsidR="00960423" w:rsidRPr="00B146CC" w14:paraId="729306F3"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1E1CAD"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EE1C1"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第三十三條　特約醫院保險病房之病床數，其占總病床之比率，於公立醫院之醫學中心、區域醫院、地區醫院</w:t>
            </w:r>
            <w:proofErr w:type="gramStart"/>
            <w:r w:rsidRPr="00B146CC">
              <w:rPr>
                <w:rFonts w:ascii="Times New Roman" w:eastAsia="標楷體" w:hAnsi="Times New Roman"/>
                <w:sz w:val="28"/>
                <w:szCs w:val="28"/>
              </w:rPr>
              <w:t>應分別達百分之七十五</w:t>
            </w:r>
            <w:proofErr w:type="gramEnd"/>
            <w:r w:rsidRPr="00B146CC">
              <w:rPr>
                <w:rFonts w:ascii="Times New Roman" w:eastAsia="標楷體" w:hAnsi="Times New Roman"/>
                <w:sz w:val="28"/>
                <w:szCs w:val="28"/>
              </w:rPr>
              <w:t>以上；於非公立醫院</w:t>
            </w:r>
            <w:proofErr w:type="gramStart"/>
            <w:r w:rsidRPr="00B146CC">
              <w:rPr>
                <w:rFonts w:ascii="Times New Roman" w:eastAsia="標楷體" w:hAnsi="Times New Roman"/>
                <w:sz w:val="28"/>
                <w:szCs w:val="28"/>
              </w:rPr>
              <w:t>應分別達百分之六十</w:t>
            </w:r>
            <w:proofErr w:type="gramEnd"/>
            <w:r w:rsidRPr="00B146CC">
              <w:rPr>
                <w:rFonts w:ascii="Times New Roman" w:eastAsia="標楷體" w:hAnsi="Times New Roman"/>
                <w:sz w:val="28"/>
                <w:szCs w:val="28"/>
              </w:rPr>
              <w:t>以上。</w:t>
            </w:r>
          </w:p>
          <w:p w14:paraId="0E6778D7"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前項比率，急性病房及慢性病房應分別計算之；其因硬體設施限制，未能符合者，應於六個月內，專案提改善計畫報保險人核定。</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38DC6"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34D116" w14:textId="60CEB947" w:rsidR="00960423" w:rsidRPr="00B146CC" w:rsidRDefault="00960423">
            <w:pPr>
              <w:pStyle w:val="Textbody"/>
              <w:suppressLineNumbers/>
              <w:overflowPunct w:val="0"/>
              <w:ind w:left="238" w:hanging="238"/>
              <w:jc w:val="both"/>
              <w:rPr>
                <w:rFonts w:ascii="Times New Roman" w:eastAsia="標楷體" w:hAnsi="Times New Roman"/>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27BD39" w14:textId="75A6C9C8"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2F0CBC11"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7E90EA"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A2591"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第三十四條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特約醫院應於其住院櫃檯及其網際網路網頁明顯標示</w:t>
            </w:r>
            <w:r w:rsidRPr="00B146CC">
              <w:rPr>
                <w:rFonts w:ascii="Times New Roman" w:eastAsia="標楷體" w:hAnsi="Times New Roman"/>
                <w:sz w:val="28"/>
                <w:szCs w:val="28"/>
              </w:rPr>
              <w:lastRenderedPageBreak/>
              <w:t>其設置之總病床數、各類病床之</w:t>
            </w:r>
            <w:proofErr w:type="gramStart"/>
            <w:r w:rsidRPr="00B146CC">
              <w:rPr>
                <w:rFonts w:ascii="Times New Roman" w:eastAsia="標楷體" w:hAnsi="Times New Roman"/>
                <w:sz w:val="28"/>
                <w:szCs w:val="28"/>
              </w:rPr>
              <w:t>每日占床數</w:t>
            </w:r>
            <w:proofErr w:type="gramEnd"/>
            <w:r w:rsidRPr="00B146CC">
              <w:rPr>
                <w:rFonts w:ascii="Times New Roman" w:eastAsia="標楷體" w:hAnsi="Times New Roman"/>
                <w:sz w:val="28"/>
                <w:szCs w:val="28"/>
              </w:rPr>
              <w:t>及空床數、保險病床數及其比率、收取差額之病床數及其差額數等資料，並於其病房護理站明顯標示該病房之前述各項資料。</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00D3C"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987D4F"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0BF041" w14:textId="77777777"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6630A7C8"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979DF0" w14:textId="77777777" w:rsidR="00960423" w:rsidRPr="00B146CC" w:rsidRDefault="00960423">
            <w:pPr>
              <w:suppressLineNumbers/>
              <w:suppressAutoHyphens/>
              <w:overflowPunct w:val="0"/>
              <w:ind w:left="277" w:hanging="277"/>
              <w:jc w:val="both"/>
              <w:rPr>
                <w:rFonts w:ascii="Times New Roman" w:eastAsia="標楷體" w:hAnsi="Times New Roman"/>
                <w:sz w:val="28"/>
                <w:szCs w:val="28"/>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2B7C9"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第五章</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事服務機構之管理</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16B52"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9EDF56"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EAC912" w14:textId="77777777"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62EB7958"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A1813D" w14:textId="77777777" w:rsidR="00960423" w:rsidRPr="00B146CC" w:rsidRDefault="00000000">
            <w:pPr>
              <w:suppressLineNumbers/>
              <w:suppressAutoHyphens/>
              <w:overflowPunct w:val="0"/>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7FC58"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第三十五條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事服務機構有下列情事之一，保險人應通知其限期改善：</w:t>
            </w:r>
          </w:p>
          <w:p w14:paraId="7FC8871E" w14:textId="77777777" w:rsidR="00960423" w:rsidRPr="00B146CC" w:rsidRDefault="00000000">
            <w:pPr>
              <w:pStyle w:val="Textbody"/>
              <w:suppressLineNumbers/>
              <w:overflowPunct w:val="0"/>
              <w:ind w:left="768" w:hanging="499"/>
              <w:jc w:val="both"/>
              <w:rPr>
                <w:rFonts w:ascii="Times New Roman" w:eastAsia="標楷體" w:hAnsi="Times New Roman"/>
              </w:rPr>
            </w:pPr>
            <w:r w:rsidRPr="00B146CC">
              <w:rPr>
                <w:rFonts w:ascii="Times New Roman" w:eastAsia="標楷體" w:hAnsi="Times New Roman"/>
                <w:sz w:val="28"/>
                <w:szCs w:val="28"/>
              </w:rPr>
              <w:t>一、未依規定登錄保險對象之保險憑證及上傳保險對象之就醫資料者。</w:t>
            </w:r>
          </w:p>
          <w:p w14:paraId="4AF49138" w14:textId="77777777" w:rsidR="00960423" w:rsidRPr="00B146CC" w:rsidRDefault="00000000">
            <w:pPr>
              <w:pStyle w:val="Textbody"/>
              <w:suppressLineNumbers/>
              <w:overflowPunct w:val="0"/>
              <w:ind w:left="768" w:hanging="499"/>
              <w:jc w:val="both"/>
              <w:rPr>
                <w:rFonts w:ascii="Times New Roman" w:eastAsia="標楷體" w:hAnsi="Times New Roman"/>
              </w:rPr>
            </w:pPr>
            <w:r w:rsidRPr="00B146CC">
              <w:rPr>
                <w:rFonts w:ascii="Times New Roman" w:eastAsia="標楷體" w:hAnsi="Times New Roman"/>
                <w:sz w:val="28"/>
                <w:szCs w:val="28"/>
              </w:rPr>
              <w:t>二、未協助保險人有關代辦勞工保險職業傷病醫療給付及強制汽車責任保險代位</w:t>
            </w:r>
            <w:proofErr w:type="gramStart"/>
            <w:r w:rsidRPr="00B146CC">
              <w:rPr>
                <w:rFonts w:ascii="Times New Roman" w:eastAsia="標楷體" w:hAnsi="Times New Roman"/>
                <w:sz w:val="28"/>
                <w:szCs w:val="28"/>
              </w:rPr>
              <w:t>求償所需</w:t>
            </w:r>
            <w:proofErr w:type="gramEnd"/>
            <w:r w:rsidRPr="00B146CC">
              <w:rPr>
                <w:rFonts w:ascii="Times New Roman" w:eastAsia="標楷體" w:hAnsi="Times New Roman"/>
                <w:sz w:val="28"/>
                <w:szCs w:val="28"/>
              </w:rPr>
              <w:t>表單之收繳、填報等事宜者。</w:t>
            </w:r>
          </w:p>
          <w:p w14:paraId="2373ECFC" w14:textId="77777777" w:rsidR="00960423" w:rsidRPr="00B146CC" w:rsidRDefault="00000000">
            <w:pPr>
              <w:pStyle w:val="Textbody"/>
              <w:suppressLineNumbers/>
              <w:overflowPunct w:val="0"/>
              <w:ind w:left="768" w:hanging="499"/>
              <w:jc w:val="both"/>
              <w:rPr>
                <w:rFonts w:ascii="Times New Roman" w:eastAsia="標楷體" w:hAnsi="Times New Roman"/>
              </w:rPr>
            </w:pPr>
            <w:r w:rsidRPr="00B146CC">
              <w:rPr>
                <w:rFonts w:ascii="Times New Roman" w:eastAsia="標楷體" w:hAnsi="Times New Roman"/>
                <w:sz w:val="28"/>
                <w:szCs w:val="28"/>
              </w:rPr>
              <w:t>三、藥價調查申報資料錯誤，非屬故意者。</w:t>
            </w:r>
          </w:p>
          <w:p w14:paraId="315738A5" w14:textId="77777777" w:rsidR="00960423" w:rsidRPr="00B146CC" w:rsidRDefault="00000000">
            <w:pPr>
              <w:pStyle w:val="Textbody"/>
              <w:suppressLineNumbers/>
              <w:overflowPunct w:val="0"/>
              <w:ind w:left="768" w:hanging="499"/>
              <w:jc w:val="both"/>
              <w:rPr>
                <w:rFonts w:ascii="Times New Roman" w:eastAsia="標楷體" w:hAnsi="Times New Roman"/>
                <w:sz w:val="28"/>
                <w:szCs w:val="28"/>
              </w:rPr>
            </w:pPr>
            <w:r w:rsidRPr="00B146CC">
              <w:rPr>
                <w:rFonts w:ascii="Times New Roman" w:eastAsia="標楷體" w:hAnsi="Times New Roman"/>
                <w:sz w:val="28"/>
                <w:szCs w:val="28"/>
              </w:rPr>
              <w:t>四、其他違反特約事項，非屬情節重大者。</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D526"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21062" w14:textId="77777777" w:rsidR="00960423" w:rsidRPr="00B146CC" w:rsidRDefault="00960423">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0B69ED" w14:textId="77777777" w:rsidR="00960423" w:rsidRPr="00B146CC" w:rsidRDefault="00960423">
            <w:pPr>
              <w:pStyle w:val="Textbody"/>
              <w:suppressLineNumbers/>
              <w:overflowPunct w:val="0"/>
              <w:jc w:val="both"/>
              <w:rPr>
                <w:rFonts w:ascii="Times New Roman" w:eastAsia="標楷體" w:hAnsi="Times New Roman"/>
                <w:sz w:val="28"/>
                <w:szCs w:val="28"/>
              </w:rPr>
            </w:pPr>
          </w:p>
        </w:tc>
      </w:tr>
      <w:tr w:rsidR="00960423" w:rsidRPr="00B146CC" w14:paraId="2433BBF2"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B1369" w14:textId="77777777" w:rsidR="00960423" w:rsidRPr="00B146CC" w:rsidRDefault="00000000">
            <w:pPr>
              <w:suppressLineNumbers/>
              <w:suppressAutoHyphens/>
              <w:overflowPunct w:val="0"/>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994F"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第三十六條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者，由保險人予以違約記點一點：</w:t>
            </w:r>
          </w:p>
          <w:p w14:paraId="48BA3069"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一、未依</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事法令或本保險相關法令之規定辦理轉診業務。</w:t>
            </w:r>
          </w:p>
          <w:p w14:paraId="29DFF547"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二、違反第十條至第十四條、第十六條至第十七條、第二十五條、第三十二條第二項、第三十三條或第三十四條規定。</w:t>
            </w:r>
          </w:p>
          <w:p w14:paraId="0FD16310"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三、未依全民健康保險醫療辦法規定，核對保險對象就醫文件。但急診等緊急醫療事件於事後補繳驗保險憑證者，不在此限。</w:t>
            </w:r>
          </w:p>
          <w:p w14:paraId="6ED20E1D"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lastRenderedPageBreak/>
              <w:t>四、未依本保險規定，退還保險對象自墊之醫療費用。</w:t>
            </w:r>
          </w:p>
          <w:p w14:paraId="0B745C4F"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五、未依本法之規定向保險對象收取其應自行負擔之費用或申報醫療費用。</w:t>
            </w:r>
          </w:p>
          <w:p w14:paraId="0A05FA3A"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六、不當招攬病人接受本保險給付範圍之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事服務，經衛生主管機關處分。</w:t>
            </w:r>
          </w:p>
          <w:p w14:paraId="225D270A"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七、不當向保險對象收取自付差額品項之費用，超過保險人所訂之差額上限者。</w:t>
            </w:r>
          </w:p>
          <w:p w14:paraId="6AAF654D"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八、違反本法第七十三條之規定者。</w:t>
            </w:r>
          </w:p>
          <w:p w14:paraId="65CE1D6D"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九、經保險人通知應限期改善而未改善。</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D25D" w14:textId="77777777" w:rsidR="00960423" w:rsidRPr="00B146CC" w:rsidRDefault="00960423">
            <w:pPr>
              <w:pStyle w:val="Textbody"/>
              <w:snapToGrid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D2059E" w14:textId="77777777" w:rsidR="00960423" w:rsidRPr="00B146CC" w:rsidRDefault="00960423">
            <w:pPr>
              <w:pStyle w:val="Textbody"/>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2E2AFB" w14:textId="77777777" w:rsidR="00960423" w:rsidRPr="00B146CC" w:rsidRDefault="00960423">
            <w:pPr>
              <w:pStyle w:val="Textbody"/>
              <w:snapToGrid w:val="0"/>
              <w:jc w:val="both"/>
              <w:rPr>
                <w:rFonts w:ascii="Times New Roman" w:eastAsia="標楷體" w:hAnsi="Times New Roman"/>
                <w:sz w:val="28"/>
                <w:szCs w:val="28"/>
              </w:rPr>
            </w:pPr>
          </w:p>
        </w:tc>
      </w:tr>
      <w:tr w:rsidR="00960423" w:rsidRPr="00B146CC" w14:paraId="0BE8B0C6"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BE07CE"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第三十七條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者，以保險人公告各該分區總額最近一季確認之</w:t>
            </w:r>
            <w:proofErr w:type="gramStart"/>
            <w:r w:rsidRPr="00B146CC">
              <w:rPr>
                <w:rFonts w:ascii="Times New Roman" w:eastAsia="標楷體" w:hAnsi="Times New Roman"/>
                <w:sz w:val="28"/>
                <w:szCs w:val="28"/>
              </w:rPr>
              <w:t>平均點值計算</w:t>
            </w:r>
            <w:proofErr w:type="gramEnd"/>
            <w:r w:rsidRPr="00B146CC">
              <w:rPr>
                <w:rFonts w:ascii="Times New Roman" w:eastAsia="標楷體" w:hAnsi="Times New Roman"/>
                <w:sz w:val="28"/>
                <w:szCs w:val="28"/>
              </w:rPr>
              <w:t>，扣減其申報之相關醫療費用之十倍金額：</w:t>
            </w:r>
          </w:p>
          <w:p w14:paraId="683E6252"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一、未依處方箋、病歷或其他紀錄之記載提供</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w:t>
            </w:r>
          </w:p>
          <w:p w14:paraId="3C4EC0A0"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二、未經醫師診斷逕行提供</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w:t>
            </w:r>
          </w:p>
          <w:p w14:paraId="344095FD"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三、</w:t>
            </w:r>
            <w:proofErr w:type="gramStart"/>
            <w:r w:rsidRPr="00B146CC">
              <w:rPr>
                <w:rFonts w:ascii="Times New Roman" w:eastAsia="標楷體" w:hAnsi="Times New Roman"/>
                <w:sz w:val="28"/>
                <w:szCs w:val="28"/>
              </w:rPr>
              <w:t>處方箋或醫療費用</w:t>
            </w:r>
            <w:proofErr w:type="gramEnd"/>
            <w:r w:rsidRPr="00B146CC">
              <w:rPr>
                <w:rFonts w:ascii="Times New Roman" w:eastAsia="標楷體" w:hAnsi="Times New Roman"/>
                <w:sz w:val="28"/>
                <w:szCs w:val="28"/>
              </w:rPr>
              <w:t>申報內容為病歷或紀錄所未記載。</w:t>
            </w:r>
          </w:p>
          <w:p w14:paraId="2CC6D8E9"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四、未記載病歷或未製作紀錄，申報醫療費用。</w:t>
            </w:r>
          </w:p>
          <w:p w14:paraId="637C3FDA"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五、申報明知病人以他人之保險憑證就醫之醫療費用。</w:t>
            </w:r>
          </w:p>
          <w:p w14:paraId="30AA8CE6"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前項應扣減金額，保險人得於應支付保險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事服務機構之醫療費用中逕行扣抵。</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3351"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第三十七條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者，以保險人公告各該分區總額最近一季確認之</w:t>
            </w:r>
            <w:proofErr w:type="gramStart"/>
            <w:r w:rsidRPr="00B146CC">
              <w:rPr>
                <w:rFonts w:ascii="Times New Roman" w:eastAsia="標楷體" w:hAnsi="Times New Roman"/>
                <w:sz w:val="28"/>
                <w:szCs w:val="28"/>
              </w:rPr>
              <w:t>平均點值計算</w:t>
            </w:r>
            <w:proofErr w:type="gramEnd"/>
            <w:r w:rsidRPr="00B146CC">
              <w:rPr>
                <w:rFonts w:ascii="Times New Roman" w:eastAsia="標楷體" w:hAnsi="Times New Roman"/>
                <w:sz w:val="28"/>
                <w:szCs w:val="28"/>
              </w:rPr>
              <w:t>，扣減其申報之相關醫療費用之十倍金額：</w:t>
            </w:r>
          </w:p>
          <w:p w14:paraId="15796326"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一、未依處方箋、病歷或其他紀錄之記載提供</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w:t>
            </w:r>
          </w:p>
          <w:p w14:paraId="6CDD6F89"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二、未經醫師診斷逕行提供</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w:t>
            </w:r>
          </w:p>
          <w:p w14:paraId="060CC698"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三、</w:t>
            </w:r>
            <w:proofErr w:type="gramStart"/>
            <w:r w:rsidRPr="00B146CC">
              <w:rPr>
                <w:rFonts w:ascii="Times New Roman" w:eastAsia="標楷體" w:hAnsi="Times New Roman"/>
                <w:sz w:val="28"/>
                <w:szCs w:val="28"/>
              </w:rPr>
              <w:t>處方箋或醫療費用</w:t>
            </w:r>
            <w:proofErr w:type="gramEnd"/>
            <w:r w:rsidRPr="00B146CC">
              <w:rPr>
                <w:rFonts w:ascii="Times New Roman" w:eastAsia="標楷體" w:hAnsi="Times New Roman"/>
                <w:sz w:val="28"/>
                <w:szCs w:val="28"/>
              </w:rPr>
              <w:t>申報內容為病歷或紀錄所未記載。</w:t>
            </w:r>
          </w:p>
          <w:p w14:paraId="332B7762"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四、未記載病歷或未製作紀錄，申報醫療費用。</w:t>
            </w:r>
          </w:p>
          <w:p w14:paraId="258FACFD"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五、申報明知病人以他人之保險憑證就醫之醫療費用。</w:t>
            </w:r>
          </w:p>
          <w:p w14:paraId="13EC3D34" w14:textId="77777777" w:rsidR="00960423" w:rsidRPr="00B146CC" w:rsidRDefault="00000000">
            <w:pPr>
              <w:pStyle w:val="Textbody"/>
              <w:suppressLineNumbers/>
              <w:overflowPunct w:val="0"/>
              <w:ind w:left="773" w:hanging="504"/>
              <w:jc w:val="both"/>
              <w:rPr>
                <w:rFonts w:ascii="Times New Roman" w:eastAsia="標楷體" w:hAnsi="Times New Roman"/>
                <w:color w:val="0000FF"/>
              </w:rPr>
            </w:pPr>
            <w:r w:rsidRPr="00B146CC">
              <w:rPr>
                <w:rFonts w:ascii="Times New Roman" w:eastAsia="標楷體" w:hAnsi="Times New Roman"/>
                <w:color w:val="0000FF"/>
                <w:sz w:val="28"/>
                <w:szCs w:val="28"/>
                <w:u w:val="single"/>
              </w:rPr>
              <w:t>六、容留非具</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事人員資格，執行醫師以外</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事人員之業務。</w:t>
            </w:r>
          </w:p>
          <w:p w14:paraId="68F4BED1"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前項應扣減金額，保險人得於應支付保險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事服務機構之醫療費用中逕行扣抵。</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4A58" w14:textId="77777777" w:rsidR="00960423" w:rsidRPr="00B146CC" w:rsidRDefault="00000000">
            <w:pPr>
              <w:pStyle w:val="Textbody"/>
              <w:numPr>
                <w:ilvl w:val="0"/>
                <w:numId w:val="14"/>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t>容留非具</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事人員資格，執行醫師以外</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事人員之業務</w:t>
            </w:r>
            <w:r w:rsidRPr="00B146CC">
              <w:rPr>
                <w:rFonts w:ascii="Times New Roman" w:eastAsia="標楷體" w:hAnsi="Times New Roman"/>
                <w:color w:val="0000FF"/>
                <w:sz w:val="28"/>
                <w:szCs w:val="28"/>
              </w:rPr>
              <w:t>(</w:t>
            </w:r>
            <w:r w:rsidRPr="00B146CC">
              <w:rPr>
                <w:rFonts w:ascii="Times New Roman" w:eastAsia="標楷體" w:hAnsi="Times New Roman"/>
                <w:color w:val="0000FF"/>
                <w:sz w:val="28"/>
                <w:szCs w:val="28"/>
              </w:rPr>
              <w:t>包括</w:t>
            </w:r>
            <w:proofErr w:type="gramStart"/>
            <w:r w:rsidRPr="00B146CC">
              <w:rPr>
                <w:rFonts w:ascii="Times New Roman" w:eastAsia="標楷體" w:hAnsi="Times New Roman"/>
                <w:color w:val="0000FF"/>
                <w:sz w:val="28"/>
                <w:szCs w:val="28"/>
              </w:rPr>
              <w:t>密藥、密護</w:t>
            </w:r>
            <w:proofErr w:type="gramEnd"/>
            <w:r w:rsidRPr="00B146CC">
              <w:rPr>
                <w:rFonts w:ascii="Times New Roman" w:eastAsia="標楷體" w:hAnsi="Times New Roman"/>
                <w:color w:val="0000FF"/>
                <w:sz w:val="28"/>
                <w:szCs w:val="28"/>
              </w:rPr>
              <w:t>等</w:t>
            </w:r>
            <w:r w:rsidRPr="00B146CC">
              <w:rPr>
                <w:rFonts w:ascii="Times New Roman" w:eastAsia="標楷體" w:hAnsi="Times New Roman"/>
                <w:color w:val="0000FF"/>
                <w:sz w:val="28"/>
                <w:szCs w:val="28"/>
              </w:rPr>
              <w:t>)</w:t>
            </w:r>
            <w:r w:rsidRPr="00B146CC">
              <w:rPr>
                <w:rFonts w:ascii="Times New Roman" w:eastAsia="標楷體" w:hAnsi="Times New Roman"/>
                <w:color w:val="0000FF"/>
                <w:sz w:val="28"/>
                <w:szCs w:val="28"/>
              </w:rPr>
              <w:t>，與未具醫師資格，執行醫療業務，均危害民眾健康，</w:t>
            </w:r>
            <w:proofErr w:type="gramStart"/>
            <w:r w:rsidRPr="00B146CC">
              <w:rPr>
                <w:rFonts w:ascii="Times New Roman" w:eastAsia="標楷體" w:hAnsi="Times New Roman"/>
                <w:color w:val="0000FF"/>
                <w:sz w:val="28"/>
                <w:szCs w:val="28"/>
              </w:rPr>
              <w:t>然前者</w:t>
            </w:r>
            <w:proofErr w:type="gramEnd"/>
            <w:r w:rsidRPr="00B146CC">
              <w:rPr>
                <w:rFonts w:ascii="Times New Roman" w:eastAsia="標楷體" w:hAnsi="Times New Roman"/>
                <w:color w:val="0000FF"/>
                <w:sz w:val="28"/>
                <w:szCs w:val="28"/>
              </w:rPr>
              <w:t>依目前規定僅就查得之醫療費用，扣減十倍醫療費用，後者則依侵害之程度不同，分別處以停約以上之處置，似有輕重不一之情況。</w:t>
            </w:r>
          </w:p>
          <w:p w14:paraId="66B5D374" w14:textId="77777777" w:rsidR="00960423" w:rsidRPr="00B146CC" w:rsidRDefault="00000000">
            <w:pPr>
              <w:pStyle w:val="Textbody"/>
              <w:numPr>
                <w:ilvl w:val="0"/>
                <w:numId w:val="14"/>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t>又如合格</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事人員執行業務，為規避合理量，以他人名義申報醫療費用，係依侵害之程度不同，分別處以停約以上之處置，</w:t>
            </w:r>
            <w:proofErr w:type="gramStart"/>
            <w:r w:rsidRPr="00B146CC">
              <w:rPr>
                <w:rFonts w:ascii="Times New Roman" w:eastAsia="標楷體" w:hAnsi="Times New Roman"/>
                <w:color w:val="0000FF"/>
                <w:sz w:val="28"/>
                <w:szCs w:val="28"/>
              </w:rPr>
              <w:t>惟非具醫</w:t>
            </w:r>
            <w:proofErr w:type="gramEnd"/>
            <w:r w:rsidRPr="00B146CC">
              <w:rPr>
                <w:rFonts w:ascii="Times New Roman" w:eastAsia="標楷體" w:hAnsi="Times New Roman"/>
                <w:color w:val="0000FF"/>
                <w:sz w:val="28"/>
                <w:szCs w:val="28"/>
              </w:rPr>
              <w:t>事人員資格執行醫師以外</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事人員業務，係就查得之醫療費用，扣減十倍醫療費用，似有輕重失衡之虞。</w:t>
            </w:r>
          </w:p>
          <w:p w14:paraId="687DFFE6" w14:textId="77777777" w:rsidR="00960423" w:rsidRPr="00B146CC" w:rsidRDefault="00000000">
            <w:pPr>
              <w:pStyle w:val="Textbody"/>
              <w:numPr>
                <w:ilvl w:val="0"/>
                <w:numId w:val="14"/>
              </w:numPr>
              <w:snapToGrid w:val="0"/>
              <w:jc w:val="both"/>
              <w:rPr>
                <w:rFonts w:ascii="Times New Roman" w:eastAsia="標楷體" w:hAnsi="Times New Roman"/>
              </w:rPr>
            </w:pPr>
            <w:proofErr w:type="gramStart"/>
            <w:r w:rsidRPr="00B146CC">
              <w:rPr>
                <w:rFonts w:ascii="Times New Roman" w:eastAsia="標楷體" w:hAnsi="Times New Roman"/>
                <w:color w:val="0000FF"/>
                <w:sz w:val="28"/>
                <w:szCs w:val="28"/>
              </w:rPr>
              <w:lastRenderedPageBreak/>
              <w:t>爰</w:t>
            </w:r>
            <w:proofErr w:type="gramEnd"/>
            <w:r w:rsidRPr="00B146CC">
              <w:rPr>
                <w:rFonts w:ascii="Times New Roman" w:eastAsia="標楷體" w:hAnsi="Times New Roman"/>
                <w:color w:val="0000FF"/>
                <w:sz w:val="28"/>
                <w:szCs w:val="28"/>
              </w:rPr>
              <w:t>將本條第六款移列第三十九條第五款及第四十條第一項第四款修正條文，依侵害之程度不同為處置。</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CF16F0" w14:textId="5688CE3B" w:rsidR="007C6E4C" w:rsidRPr="00570C55" w:rsidRDefault="007C6E4C">
            <w:pPr>
              <w:pStyle w:val="Textbody"/>
              <w:snapToGrid w:val="0"/>
              <w:jc w:val="both"/>
              <w:rPr>
                <w:rFonts w:ascii="Times New Roman" w:eastAsia="標楷體" w:hAnsi="Times New Roman"/>
                <w:bCs/>
                <w:sz w:val="28"/>
                <w:szCs w:val="28"/>
              </w:rPr>
            </w:pPr>
            <w:r w:rsidRPr="00570C55">
              <w:rPr>
                <w:rFonts w:ascii="Times New Roman" w:eastAsia="標楷體" w:hAnsi="Times New Roman"/>
                <w:bCs/>
                <w:color w:val="000000" w:themeColor="text1"/>
                <w:sz w:val="28"/>
                <w:szCs w:val="28"/>
              </w:rPr>
              <w:lastRenderedPageBreak/>
              <w:t>維持</w:t>
            </w:r>
            <w:r w:rsidR="005F3732" w:rsidRPr="00570C55">
              <w:rPr>
                <w:rFonts w:ascii="Times New Roman" w:eastAsia="標楷體" w:hAnsi="Times New Roman" w:hint="eastAsia"/>
                <w:bCs/>
                <w:color w:val="000000" w:themeColor="text1"/>
                <w:sz w:val="28"/>
                <w:szCs w:val="28"/>
              </w:rPr>
              <w:t>現行</w:t>
            </w:r>
            <w:r w:rsidRPr="00570C55">
              <w:rPr>
                <w:rFonts w:ascii="Times New Roman" w:eastAsia="標楷體" w:hAnsi="Times New Roman"/>
                <w:bCs/>
                <w:color w:val="000000" w:themeColor="text1"/>
                <w:sz w:val="28"/>
                <w:szCs w:val="28"/>
              </w:rPr>
              <w:t>條文</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E9DD9A" w14:textId="77777777" w:rsidR="00061A61" w:rsidRDefault="007C6E4C" w:rsidP="00061A61">
            <w:pPr>
              <w:pStyle w:val="Textbody"/>
              <w:numPr>
                <w:ilvl w:val="0"/>
                <w:numId w:val="33"/>
              </w:numPr>
              <w:snapToGrid w:val="0"/>
              <w:ind w:left="302" w:hanging="302"/>
              <w:jc w:val="both"/>
              <w:rPr>
                <w:rFonts w:ascii="Times New Roman" w:eastAsia="標楷體" w:hAnsi="Times New Roman"/>
                <w:sz w:val="28"/>
                <w:szCs w:val="28"/>
              </w:rPr>
            </w:pPr>
            <w:r w:rsidRPr="005F3732">
              <w:rPr>
                <w:rFonts w:ascii="Times New Roman" w:eastAsia="標楷體" w:hAnsi="Times New Roman"/>
                <w:sz w:val="28"/>
                <w:szCs w:val="28"/>
              </w:rPr>
              <w:t>醫師和其他</w:t>
            </w:r>
            <w:proofErr w:type="gramStart"/>
            <w:r w:rsidRPr="005F3732">
              <w:rPr>
                <w:rFonts w:ascii="Times New Roman" w:eastAsia="標楷體" w:hAnsi="Times New Roman"/>
                <w:sz w:val="28"/>
                <w:szCs w:val="28"/>
              </w:rPr>
              <w:t>醫</w:t>
            </w:r>
            <w:proofErr w:type="gramEnd"/>
            <w:r w:rsidRPr="005F3732">
              <w:rPr>
                <w:rFonts w:ascii="Times New Roman" w:eastAsia="標楷體" w:hAnsi="Times New Roman"/>
                <w:sz w:val="28"/>
                <w:szCs w:val="28"/>
              </w:rPr>
              <w:t>事</w:t>
            </w:r>
            <w:r w:rsidR="00521304" w:rsidRPr="005F3732">
              <w:rPr>
                <w:rFonts w:ascii="Times New Roman" w:eastAsia="標楷體" w:hAnsi="Times New Roman"/>
                <w:sz w:val="28"/>
                <w:szCs w:val="28"/>
              </w:rPr>
              <w:t>人</w:t>
            </w:r>
            <w:r w:rsidRPr="005F3732">
              <w:rPr>
                <w:rFonts w:ascii="Times New Roman" w:eastAsia="標楷體" w:hAnsi="Times New Roman"/>
                <w:sz w:val="28"/>
                <w:szCs w:val="28"/>
              </w:rPr>
              <w:t>員負擔醫療行為責任不同，醫師是醫療行為主體，責任較重，罰則較其他</w:t>
            </w:r>
            <w:proofErr w:type="gramStart"/>
            <w:r w:rsidRPr="005F3732">
              <w:rPr>
                <w:rFonts w:ascii="Times New Roman" w:eastAsia="標楷體" w:hAnsi="Times New Roman"/>
                <w:sz w:val="28"/>
                <w:szCs w:val="28"/>
              </w:rPr>
              <w:t>醫</w:t>
            </w:r>
            <w:proofErr w:type="gramEnd"/>
            <w:r w:rsidRPr="005F3732">
              <w:rPr>
                <w:rFonts w:ascii="Times New Roman" w:eastAsia="標楷體" w:hAnsi="Times New Roman"/>
                <w:sz w:val="28"/>
                <w:szCs w:val="28"/>
              </w:rPr>
              <w:t>事</w:t>
            </w:r>
            <w:r w:rsidR="00521304" w:rsidRPr="005F3732">
              <w:rPr>
                <w:rFonts w:ascii="Times New Roman" w:eastAsia="標楷體" w:hAnsi="Times New Roman"/>
                <w:sz w:val="28"/>
                <w:szCs w:val="28"/>
              </w:rPr>
              <w:t>人</w:t>
            </w:r>
            <w:r w:rsidRPr="005F3732">
              <w:rPr>
                <w:rFonts w:ascii="Times New Roman" w:eastAsia="標楷體" w:hAnsi="Times New Roman"/>
                <w:sz w:val="28"/>
                <w:szCs w:val="28"/>
              </w:rPr>
              <w:t>員嚴格是合理的，其他</w:t>
            </w:r>
            <w:proofErr w:type="gramStart"/>
            <w:r w:rsidRPr="005F3732">
              <w:rPr>
                <w:rFonts w:ascii="Times New Roman" w:eastAsia="標楷體" w:hAnsi="Times New Roman"/>
                <w:sz w:val="28"/>
                <w:szCs w:val="28"/>
              </w:rPr>
              <w:t>醫</w:t>
            </w:r>
            <w:proofErr w:type="gramEnd"/>
            <w:r w:rsidRPr="005F3732">
              <w:rPr>
                <w:rFonts w:ascii="Times New Roman" w:eastAsia="標楷體" w:hAnsi="Times New Roman"/>
                <w:sz w:val="28"/>
                <w:szCs w:val="28"/>
              </w:rPr>
              <w:t>事</w:t>
            </w:r>
            <w:r w:rsidR="00521304" w:rsidRPr="005F3732">
              <w:rPr>
                <w:rFonts w:ascii="Times New Roman" w:eastAsia="標楷體" w:hAnsi="Times New Roman"/>
                <w:sz w:val="28"/>
                <w:szCs w:val="28"/>
              </w:rPr>
              <w:t>人</w:t>
            </w:r>
            <w:r w:rsidRPr="005F3732">
              <w:rPr>
                <w:rFonts w:ascii="Times New Roman" w:eastAsia="標楷體" w:hAnsi="Times New Roman"/>
                <w:sz w:val="28"/>
                <w:szCs w:val="28"/>
              </w:rPr>
              <w:t>員若同樣比照醫師處罰停約一到三個月，不符比例原則。</w:t>
            </w:r>
          </w:p>
          <w:p w14:paraId="4180DAD7" w14:textId="5D248407" w:rsidR="00521304" w:rsidRPr="00061A61" w:rsidRDefault="007C6E4C" w:rsidP="00061A61">
            <w:pPr>
              <w:pStyle w:val="Textbody"/>
              <w:numPr>
                <w:ilvl w:val="0"/>
                <w:numId w:val="33"/>
              </w:numPr>
              <w:snapToGrid w:val="0"/>
              <w:ind w:left="302" w:hanging="302"/>
              <w:jc w:val="both"/>
              <w:rPr>
                <w:rFonts w:ascii="Times New Roman" w:eastAsia="標楷體" w:hAnsi="Times New Roman"/>
                <w:sz w:val="28"/>
                <w:szCs w:val="28"/>
              </w:rPr>
            </w:pPr>
            <w:r w:rsidRPr="00061A61">
              <w:rPr>
                <w:rFonts w:ascii="Times New Roman" w:eastAsia="標楷體" w:hAnsi="Times New Roman"/>
                <w:sz w:val="28"/>
                <w:szCs w:val="28"/>
              </w:rPr>
              <w:t>醫療法第</w:t>
            </w:r>
            <w:r w:rsidR="00061A61" w:rsidRPr="00061A61">
              <w:rPr>
                <w:rFonts w:ascii="Times New Roman" w:eastAsia="標楷體" w:hAnsi="Times New Roman" w:hint="eastAsia"/>
                <w:sz w:val="28"/>
                <w:szCs w:val="28"/>
              </w:rPr>
              <w:t>一百零三</w:t>
            </w:r>
            <w:r w:rsidRPr="00061A61">
              <w:rPr>
                <w:rFonts w:ascii="Times New Roman" w:eastAsia="標楷體" w:hAnsi="Times New Roman"/>
                <w:sz w:val="28"/>
                <w:szCs w:val="28"/>
              </w:rPr>
              <w:t>條第</w:t>
            </w:r>
            <w:r w:rsidR="00061A61" w:rsidRPr="00061A61">
              <w:rPr>
                <w:rFonts w:ascii="Times New Roman" w:eastAsia="標楷體" w:hAnsi="Times New Roman" w:hint="eastAsia"/>
                <w:sz w:val="28"/>
                <w:szCs w:val="28"/>
              </w:rPr>
              <w:t>一</w:t>
            </w:r>
            <w:r w:rsidRPr="00061A61">
              <w:rPr>
                <w:rFonts w:ascii="Times New Roman" w:eastAsia="標楷體" w:hAnsi="Times New Roman"/>
                <w:sz w:val="28"/>
                <w:szCs w:val="28"/>
              </w:rPr>
              <w:t>項第</w:t>
            </w:r>
            <w:r w:rsidR="00061A61" w:rsidRPr="00061A61">
              <w:rPr>
                <w:rFonts w:ascii="Times New Roman" w:eastAsia="標楷體" w:hAnsi="Times New Roman" w:hint="eastAsia"/>
                <w:sz w:val="28"/>
                <w:szCs w:val="28"/>
              </w:rPr>
              <w:t>三</w:t>
            </w:r>
            <w:r w:rsidRPr="00061A61">
              <w:rPr>
                <w:rFonts w:ascii="Times New Roman" w:eastAsia="標楷體" w:hAnsi="Times New Roman"/>
                <w:sz w:val="28"/>
                <w:szCs w:val="28"/>
              </w:rPr>
              <w:t>款：醫療機構聘僱或容留未具醫師以外之</w:t>
            </w:r>
            <w:proofErr w:type="gramStart"/>
            <w:r w:rsidRPr="00061A61">
              <w:rPr>
                <w:rFonts w:ascii="Times New Roman" w:eastAsia="標楷體" w:hAnsi="Times New Roman"/>
                <w:sz w:val="28"/>
                <w:szCs w:val="28"/>
              </w:rPr>
              <w:t>醫</w:t>
            </w:r>
            <w:proofErr w:type="gramEnd"/>
            <w:r w:rsidRPr="00061A61">
              <w:rPr>
                <w:rFonts w:ascii="Times New Roman" w:eastAsia="標楷體" w:hAnsi="Times New Roman"/>
                <w:sz w:val="28"/>
                <w:szCs w:val="28"/>
              </w:rPr>
              <w:t>事</w:t>
            </w:r>
            <w:r w:rsidR="00521304" w:rsidRPr="00061A61">
              <w:rPr>
                <w:rFonts w:ascii="Times New Roman" w:eastAsia="標楷體" w:hAnsi="Times New Roman"/>
                <w:sz w:val="28"/>
                <w:szCs w:val="28"/>
              </w:rPr>
              <w:t>人</w:t>
            </w:r>
            <w:r w:rsidRPr="00061A61">
              <w:rPr>
                <w:rFonts w:ascii="Times New Roman" w:eastAsia="標楷體" w:hAnsi="Times New Roman"/>
                <w:sz w:val="28"/>
                <w:szCs w:val="28"/>
              </w:rPr>
              <w:t>員資格者，執行應由特定</w:t>
            </w:r>
            <w:proofErr w:type="gramStart"/>
            <w:r w:rsidRPr="00061A61">
              <w:rPr>
                <w:rFonts w:ascii="Times New Roman" w:eastAsia="標楷體" w:hAnsi="Times New Roman"/>
                <w:sz w:val="28"/>
                <w:szCs w:val="28"/>
              </w:rPr>
              <w:t>醫</w:t>
            </w:r>
            <w:proofErr w:type="gramEnd"/>
            <w:r w:rsidRPr="00061A61">
              <w:rPr>
                <w:rFonts w:ascii="Times New Roman" w:eastAsia="標楷體" w:hAnsi="Times New Roman"/>
                <w:sz w:val="28"/>
                <w:szCs w:val="28"/>
              </w:rPr>
              <w:t>事</w:t>
            </w:r>
            <w:r w:rsidR="00521304" w:rsidRPr="00061A61">
              <w:rPr>
                <w:rFonts w:ascii="Times New Roman" w:eastAsia="標楷體" w:hAnsi="Times New Roman"/>
                <w:sz w:val="28"/>
                <w:szCs w:val="28"/>
              </w:rPr>
              <w:t>人</w:t>
            </w:r>
            <w:r w:rsidRPr="00061A61">
              <w:rPr>
                <w:rFonts w:ascii="Times New Roman" w:eastAsia="標楷體" w:hAnsi="Times New Roman"/>
                <w:sz w:val="28"/>
                <w:szCs w:val="28"/>
              </w:rPr>
              <w:t>員執行之業務。</w:t>
            </w:r>
          </w:p>
          <w:p w14:paraId="31BDB39E" w14:textId="77777777" w:rsidR="00061A61" w:rsidRDefault="007C6E4C" w:rsidP="00521304">
            <w:pPr>
              <w:pStyle w:val="Textbody"/>
              <w:snapToGrid w:val="0"/>
              <w:ind w:leftChars="125" w:left="300" w:firstLine="2"/>
              <w:jc w:val="both"/>
              <w:rPr>
                <w:rFonts w:ascii="Times New Roman" w:eastAsia="標楷體" w:hAnsi="Times New Roman"/>
                <w:sz w:val="28"/>
                <w:szCs w:val="28"/>
              </w:rPr>
            </w:pPr>
            <w:r w:rsidRPr="005F3732">
              <w:rPr>
                <w:rFonts w:ascii="Times New Roman" w:eastAsia="標楷體" w:hAnsi="Times New Roman"/>
                <w:sz w:val="28"/>
                <w:szCs w:val="28"/>
              </w:rPr>
              <w:t>第</w:t>
            </w:r>
            <w:r w:rsidR="00061A61">
              <w:rPr>
                <w:rFonts w:ascii="Times New Roman" w:eastAsia="標楷體" w:hAnsi="Times New Roman" w:hint="eastAsia"/>
                <w:sz w:val="28"/>
                <w:szCs w:val="28"/>
              </w:rPr>
              <w:t>一百零八</w:t>
            </w:r>
            <w:r w:rsidRPr="005F3732">
              <w:rPr>
                <w:rFonts w:ascii="Times New Roman" w:eastAsia="標楷體" w:hAnsi="Times New Roman"/>
                <w:sz w:val="28"/>
                <w:szCs w:val="28"/>
              </w:rPr>
              <w:t>條第</w:t>
            </w:r>
            <w:r w:rsidR="00061A61">
              <w:rPr>
                <w:rFonts w:ascii="Times New Roman" w:eastAsia="標楷體" w:hAnsi="Times New Roman" w:hint="eastAsia"/>
                <w:sz w:val="28"/>
                <w:szCs w:val="28"/>
              </w:rPr>
              <w:t>五</w:t>
            </w:r>
            <w:r w:rsidRPr="005F3732">
              <w:rPr>
                <w:rFonts w:ascii="Times New Roman" w:eastAsia="標楷體" w:hAnsi="Times New Roman"/>
                <w:sz w:val="28"/>
                <w:szCs w:val="28"/>
              </w:rPr>
              <w:t>款：容留違反醫師法第</w:t>
            </w:r>
            <w:r w:rsidR="00061A61">
              <w:rPr>
                <w:rFonts w:ascii="Times New Roman" w:eastAsia="標楷體" w:hAnsi="Times New Roman" w:hint="eastAsia"/>
                <w:sz w:val="28"/>
                <w:szCs w:val="28"/>
              </w:rPr>
              <w:t>二十八</w:t>
            </w:r>
            <w:r w:rsidRPr="005F3732">
              <w:rPr>
                <w:rFonts w:ascii="Times New Roman" w:eastAsia="標楷體" w:hAnsi="Times New Roman"/>
                <w:sz w:val="28"/>
                <w:szCs w:val="28"/>
              </w:rPr>
              <w:t>條規定之</w:t>
            </w:r>
            <w:r w:rsidR="00521304" w:rsidRPr="005F3732">
              <w:rPr>
                <w:rFonts w:ascii="Times New Roman" w:eastAsia="標楷體" w:hAnsi="Times New Roman"/>
                <w:sz w:val="28"/>
                <w:szCs w:val="28"/>
              </w:rPr>
              <w:t>人</w:t>
            </w:r>
            <w:r w:rsidRPr="005F3732">
              <w:rPr>
                <w:rFonts w:ascii="Times New Roman" w:eastAsia="標楷體" w:hAnsi="Times New Roman"/>
                <w:sz w:val="28"/>
                <w:szCs w:val="28"/>
              </w:rPr>
              <w:t>員執行醫療業務。分別針</w:t>
            </w:r>
            <w:r w:rsidR="00521304" w:rsidRPr="005F3732">
              <w:rPr>
                <w:rFonts w:ascii="Times New Roman" w:eastAsia="標楷體" w:hAnsi="Times New Roman"/>
                <w:sz w:val="28"/>
                <w:szCs w:val="28"/>
              </w:rPr>
              <w:t>對醫師以外</w:t>
            </w:r>
            <w:proofErr w:type="gramStart"/>
            <w:r w:rsidR="00521304" w:rsidRPr="005F3732">
              <w:rPr>
                <w:rFonts w:ascii="Times New Roman" w:eastAsia="標楷體" w:hAnsi="Times New Roman"/>
                <w:sz w:val="28"/>
                <w:szCs w:val="28"/>
              </w:rPr>
              <w:t>醫</w:t>
            </w:r>
            <w:proofErr w:type="gramEnd"/>
            <w:r w:rsidR="00521304" w:rsidRPr="005F3732">
              <w:rPr>
                <w:rFonts w:ascii="Times New Roman" w:eastAsia="標楷體" w:hAnsi="Times New Roman"/>
                <w:sz w:val="28"/>
                <w:szCs w:val="28"/>
              </w:rPr>
              <w:t>事人員及醫師，由非該特定</w:t>
            </w:r>
            <w:proofErr w:type="gramStart"/>
            <w:r w:rsidR="00521304" w:rsidRPr="005F3732">
              <w:rPr>
                <w:rFonts w:ascii="Times New Roman" w:eastAsia="標楷體" w:hAnsi="Times New Roman"/>
                <w:sz w:val="28"/>
                <w:szCs w:val="28"/>
              </w:rPr>
              <w:t>醫</w:t>
            </w:r>
            <w:proofErr w:type="gramEnd"/>
            <w:r w:rsidR="00521304" w:rsidRPr="005F3732">
              <w:rPr>
                <w:rFonts w:ascii="Times New Roman" w:eastAsia="標楷體" w:hAnsi="Times New Roman"/>
                <w:sz w:val="28"/>
                <w:szCs w:val="28"/>
              </w:rPr>
              <w:t>事人員執行業務時，依其危害民眾健康程度訂立不同強度之罰鍰。</w:t>
            </w:r>
            <w:proofErr w:type="gramStart"/>
            <w:r w:rsidR="00521304" w:rsidRPr="005F3732">
              <w:rPr>
                <w:rFonts w:ascii="Times New Roman" w:eastAsia="標楷體" w:hAnsi="Times New Roman"/>
                <w:sz w:val="28"/>
                <w:szCs w:val="28"/>
              </w:rPr>
              <w:t>爰</w:t>
            </w:r>
            <w:proofErr w:type="gramEnd"/>
            <w:r w:rsidR="00521304" w:rsidRPr="005F3732">
              <w:rPr>
                <w:rFonts w:ascii="Times New Roman" w:eastAsia="標楷體" w:hAnsi="Times New Roman"/>
                <w:sz w:val="28"/>
                <w:szCs w:val="28"/>
              </w:rPr>
              <w:t>此，草案之理由與將本條第</w:t>
            </w:r>
            <w:r w:rsidR="00061A61">
              <w:rPr>
                <w:rFonts w:ascii="Times New Roman" w:eastAsia="標楷體" w:hAnsi="Times New Roman" w:hint="eastAsia"/>
                <w:sz w:val="28"/>
                <w:szCs w:val="28"/>
              </w:rPr>
              <w:t>六</w:t>
            </w:r>
            <w:r w:rsidR="00521304" w:rsidRPr="005F3732">
              <w:rPr>
                <w:rFonts w:ascii="Times New Roman" w:eastAsia="標楷體" w:hAnsi="Times New Roman"/>
                <w:sz w:val="28"/>
                <w:szCs w:val="28"/>
              </w:rPr>
              <w:t>款移列</w:t>
            </w:r>
            <w:r w:rsidR="00061A61">
              <w:rPr>
                <w:rFonts w:ascii="Times New Roman" w:eastAsia="標楷體" w:hAnsi="Times New Roman" w:hint="eastAsia"/>
                <w:sz w:val="28"/>
                <w:szCs w:val="28"/>
              </w:rPr>
              <w:t>至</w:t>
            </w:r>
            <w:r w:rsidR="00521304" w:rsidRPr="005F3732">
              <w:rPr>
                <w:rFonts w:ascii="Times New Roman" w:eastAsia="標楷體" w:hAnsi="Times New Roman"/>
                <w:sz w:val="28"/>
                <w:szCs w:val="28"/>
              </w:rPr>
              <w:t>第</w:t>
            </w:r>
            <w:r w:rsidR="00061A61">
              <w:rPr>
                <w:rFonts w:ascii="Times New Roman" w:eastAsia="標楷體" w:hAnsi="Times New Roman" w:hint="eastAsia"/>
                <w:sz w:val="28"/>
                <w:szCs w:val="28"/>
              </w:rPr>
              <w:t>三十九</w:t>
            </w:r>
            <w:r w:rsidR="00521304" w:rsidRPr="005F3732">
              <w:rPr>
                <w:rFonts w:ascii="Times New Roman" w:eastAsia="標楷體" w:hAnsi="Times New Roman"/>
                <w:sz w:val="28"/>
                <w:szCs w:val="28"/>
              </w:rPr>
              <w:t>條第</w:t>
            </w:r>
            <w:r w:rsidR="00061A61">
              <w:rPr>
                <w:rFonts w:ascii="Times New Roman" w:eastAsia="標楷體" w:hAnsi="Times New Roman" w:hint="eastAsia"/>
                <w:sz w:val="28"/>
                <w:szCs w:val="28"/>
              </w:rPr>
              <w:t>五</w:t>
            </w:r>
            <w:r w:rsidR="00521304" w:rsidRPr="005F3732">
              <w:rPr>
                <w:rFonts w:ascii="Times New Roman" w:eastAsia="標楷體" w:hAnsi="Times New Roman"/>
                <w:sz w:val="28"/>
                <w:szCs w:val="28"/>
              </w:rPr>
              <w:t>款及第</w:t>
            </w:r>
            <w:r w:rsidR="00061A61">
              <w:rPr>
                <w:rFonts w:ascii="Times New Roman" w:eastAsia="標楷體" w:hAnsi="Times New Roman" w:hint="eastAsia"/>
                <w:sz w:val="28"/>
                <w:szCs w:val="28"/>
              </w:rPr>
              <w:t>四十</w:t>
            </w:r>
            <w:r w:rsidR="00521304" w:rsidRPr="005F3732">
              <w:rPr>
                <w:rFonts w:ascii="Times New Roman" w:eastAsia="標楷體" w:hAnsi="Times New Roman"/>
                <w:sz w:val="28"/>
                <w:szCs w:val="28"/>
              </w:rPr>
              <w:t>條第</w:t>
            </w:r>
            <w:r w:rsidR="00061A61">
              <w:rPr>
                <w:rFonts w:ascii="Times New Roman" w:eastAsia="標楷體" w:hAnsi="Times New Roman" w:hint="eastAsia"/>
                <w:sz w:val="28"/>
                <w:szCs w:val="28"/>
              </w:rPr>
              <w:t>一</w:t>
            </w:r>
            <w:r w:rsidR="00521304" w:rsidRPr="005F3732">
              <w:rPr>
                <w:rFonts w:ascii="Times New Roman" w:eastAsia="標楷體" w:hAnsi="Times New Roman"/>
                <w:sz w:val="28"/>
                <w:szCs w:val="28"/>
              </w:rPr>
              <w:t>項</w:t>
            </w:r>
            <w:r w:rsidR="00521304" w:rsidRPr="005F3732">
              <w:rPr>
                <w:rFonts w:ascii="Times New Roman" w:eastAsia="標楷體" w:hAnsi="Times New Roman"/>
                <w:sz w:val="28"/>
                <w:szCs w:val="28"/>
              </w:rPr>
              <w:lastRenderedPageBreak/>
              <w:t>第</w:t>
            </w:r>
            <w:r w:rsidR="00061A61">
              <w:rPr>
                <w:rFonts w:ascii="Times New Roman" w:eastAsia="標楷體" w:hAnsi="Times New Roman" w:hint="eastAsia"/>
                <w:sz w:val="28"/>
                <w:szCs w:val="28"/>
              </w:rPr>
              <w:t>四</w:t>
            </w:r>
            <w:r w:rsidR="00521304" w:rsidRPr="005F3732">
              <w:rPr>
                <w:rFonts w:ascii="Times New Roman" w:eastAsia="標楷體" w:hAnsi="Times New Roman"/>
                <w:sz w:val="28"/>
                <w:szCs w:val="28"/>
              </w:rPr>
              <w:t>款修正條文，訂定相同強度罰則，顯與醫療法有悖，亦有</w:t>
            </w:r>
            <w:proofErr w:type="gramStart"/>
            <w:r w:rsidR="00521304" w:rsidRPr="005F3732">
              <w:rPr>
                <w:rFonts w:ascii="Times New Roman" w:eastAsia="標楷體" w:hAnsi="Times New Roman"/>
                <w:sz w:val="28"/>
                <w:szCs w:val="28"/>
              </w:rPr>
              <w:t>違</w:t>
            </w:r>
            <w:proofErr w:type="gramEnd"/>
            <w:r w:rsidR="00521304" w:rsidRPr="005F3732">
              <w:rPr>
                <w:rFonts w:ascii="Times New Roman" w:eastAsia="標楷體" w:hAnsi="Times New Roman"/>
                <w:sz w:val="28"/>
                <w:szCs w:val="28"/>
              </w:rPr>
              <w:t>比例原則，不宜</w:t>
            </w:r>
            <w:proofErr w:type="gramStart"/>
            <w:r w:rsidR="00521304" w:rsidRPr="005F3732">
              <w:rPr>
                <w:rFonts w:ascii="Times New Roman" w:eastAsia="標楷體" w:hAnsi="Times New Roman"/>
                <w:sz w:val="28"/>
                <w:szCs w:val="28"/>
              </w:rPr>
              <w:t>採</w:t>
            </w:r>
            <w:proofErr w:type="gramEnd"/>
            <w:r w:rsidR="00521304" w:rsidRPr="005F3732">
              <w:rPr>
                <w:rFonts w:ascii="Times New Roman" w:eastAsia="標楷體" w:hAnsi="Times New Roman"/>
                <w:sz w:val="28"/>
                <w:szCs w:val="28"/>
              </w:rPr>
              <w:t>之。</w:t>
            </w:r>
          </w:p>
          <w:p w14:paraId="57AFBCBE" w14:textId="1C5CDE02" w:rsidR="00521304" w:rsidRPr="00B146CC" w:rsidRDefault="00061A61" w:rsidP="00061A61">
            <w:pPr>
              <w:pStyle w:val="Textbody"/>
              <w:numPr>
                <w:ilvl w:val="0"/>
                <w:numId w:val="33"/>
              </w:numPr>
              <w:snapToGrid w:val="0"/>
              <w:ind w:left="302" w:hanging="302"/>
              <w:jc w:val="both"/>
              <w:rPr>
                <w:rFonts w:ascii="Times New Roman" w:eastAsia="標楷體" w:hAnsi="Times New Roman"/>
                <w:sz w:val="28"/>
                <w:szCs w:val="28"/>
              </w:rPr>
            </w:pPr>
            <w:r>
              <w:rPr>
                <w:rFonts w:ascii="Times New Roman" w:eastAsia="標楷體" w:hAnsi="Times New Roman" w:hint="eastAsia"/>
                <w:sz w:val="28"/>
                <w:szCs w:val="28"/>
              </w:rPr>
              <w:t>建議本條</w:t>
            </w:r>
            <w:r w:rsidR="00521304" w:rsidRPr="005F3732">
              <w:rPr>
                <w:rFonts w:ascii="Times New Roman" w:eastAsia="標楷體" w:hAnsi="Times New Roman"/>
                <w:sz w:val="28"/>
                <w:szCs w:val="28"/>
              </w:rPr>
              <w:t>宜維持</w:t>
            </w:r>
            <w:r>
              <w:rPr>
                <w:rFonts w:ascii="Times New Roman" w:eastAsia="標楷體" w:hAnsi="Times New Roman" w:hint="eastAsia"/>
                <w:sz w:val="28"/>
                <w:szCs w:val="28"/>
              </w:rPr>
              <w:t>現行</w:t>
            </w:r>
            <w:r w:rsidR="00521304" w:rsidRPr="005F3732">
              <w:rPr>
                <w:rFonts w:ascii="Times New Roman" w:eastAsia="標楷體" w:hAnsi="Times New Roman"/>
                <w:sz w:val="28"/>
                <w:szCs w:val="28"/>
              </w:rPr>
              <w:t>條文。</w:t>
            </w:r>
          </w:p>
        </w:tc>
      </w:tr>
      <w:tr w:rsidR="00960423" w:rsidRPr="00B146CC" w14:paraId="54D1A6FD" w14:textId="77777777">
        <w:trPr>
          <w:trHeight w:val="77"/>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D2570C" w14:textId="77777777" w:rsidR="00960423" w:rsidRPr="00B146CC" w:rsidRDefault="00000000">
            <w:pPr>
              <w:pStyle w:val="Textbody"/>
              <w:suppressLineNumbers/>
              <w:overflowPunct w:val="0"/>
              <w:jc w:val="both"/>
              <w:rPr>
                <w:rFonts w:ascii="Times New Roman" w:eastAsia="標楷體" w:hAnsi="Times New Roman"/>
              </w:rPr>
            </w:pPr>
            <w:r w:rsidRPr="00B146CC">
              <w:rPr>
                <w:rFonts w:ascii="Times New Roman" w:eastAsia="標楷體" w:hAnsi="Times New Roman"/>
                <w:sz w:val="28"/>
                <w:szCs w:val="28"/>
              </w:rPr>
              <w:lastRenderedPageBreak/>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4D43"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第三十八條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事服務機構於特約期間有下列情事之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者，保險人予以停約一個月。但於特約醫院，得按其情節就違反規定之診療科別、服務項目或其全部或一部之門診、住院業務，予以停約一個月：</w:t>
            </w:r>
          </w:p>
          <w:p w14:paraId="2E3ADE61"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一、違反本法第六十八條、第八十條第一項規定，經保險人分別處罰三次後，再有違反。</w:t>
            </w:r>
          </w:p>
          <w:p w14:paraId="2371FD51"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二、違反依第三十六條規定受違約記</w:t>
            </w:r>
            <w:proofErr w:type="gramStart"/>
            <w:r w:rsidRPr="00B146CC">
              <w:rPr>
                <w:rFonts w:ascii="Times New Roman" w:eastAsia="標楷體" w:hAnsi="Times New Roman"/>
                <w:sz w:val="28"/>
                <w:szCs w:val="28"/>
              </w:rPr>
              <w:t>點三次後</w:t>
            </w:r>
            <w:proofErr w:type="gramEnd"/>
            <w:r w:rsidRPr="00B146CC">
              <w:rPr>
                <w:rFonts w:ascii="Times New Roman" w:eastAsia="標楷體" w:hAnsi="Times New Roman"/>
                <w:sz w:val="28"/>
                <w:szCs w:val="28"/>
              </w:rPr>
              <w:t>，再有違反。</w:t>
            </w:r>
          </w:p>
          <w:p w14:paraId="670FCA3D"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三、經扣減醫療費用三次後，再有前條規定之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w:t>
            </w:r>
          </w:p>
          <w:p w14:paraId="63CE80BE"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四、拒絕對保險對象提供適當之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事服務，且情節重大。</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DD929" w14:textId="77777777" w:rsidR="00960423" w:rsidRPr="00B146CC" w:rsidRDefault="00960423">
            <w:pPr>
              <w:pStyle w:val="Textbody"/>
              <w:snapToGrid w:val="0"/>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A0436"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第三十八條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事服務機構於特約期間有下列情事之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者，保險人予以停約一個月。但於特約</w:t>
            </w:r>
            <w:r w:rsidRPr="00B146CC">
              <w:rPr>
                <w:rFonts w:ascii="Times New Roman" w:eastAsia="標楷體" w:hAnsi="Times New Roman"/>
                <w:color w:val="0000FF"/>
                <w:sz w:val="28"/>
                <w:szCs w:val="28"/>
                <w:u w:val="single"/>
              </w:rPr>
              <w:t>院所</w:t>
            </w:r>
            <w:r w:rsidRPr="00B146CC">
              <w:rPr>
                <w:rFonts w:ascii="Times New Roman" w:eastAsia="標楷體" w:hAnsi="Times New Roman"/>
                <w:sz w:val="28"/>
                <w:szCs w:val="28"/>
              </w:rPr>
              <w:t>，得按其情節就違反規定之</w:t>
            </w:r>
            <w:r w:rsidRPr="00B146CC">
              <w:rPr>
                <w:rFonts w:ascii="Times New Roman" w:eastAsia="標楷體" w:hAnsi="Times New Roman"/>
                <w:color w:val="0000FF"/>
                <w:sz w:val="28"/>
                <w:szCs w:val="28"/>
                <w:u w:val="single"/>
              </w:rPr>
              <w:t>行為責任之</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w:t>
            </w:r>
            <w:r w:rsidRPr="00B146CC">
              <w:rPr>
                <w:rFonts w:ascii="Times New Roman" w:eastAsia="標楷體" w:hAnsi="Times New Roman"/>
                <w:sz w:val="28"/>
                <w:szCs w:val="28"/>
              </w:rPr>
              <w:t>診療科別、服務項目或其全部或一部之門診、住院業務，予以停約一個月：</w:t>
            </w:r>
          </w:p>
          <w:p w14:paraId="75005305"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一、違反本法第六十八條、第八十條第一項規定，經保險人分別處罰三次後，再有違反。</w:t>
            </w:r>
          </w:p>
          <w:p w14:paraId="287DEAFE"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二、違反依第三十六條規定受違約記</w:t>
            </w:r>
            <w:proofErr w:type="gramStart"/>
            <w:r w:rsidRPr="00B146CC">
              <w:rPr>
                <w:rFonts w:ascii="Times New Roman" w:eastAsia="標楷體" w:hAnsi="Times New Roman"/>
                <w:sz w:val="28"/>
                <w:szCs w:val="28"/>
              </w:rPr>
              <w:t>點三次後</w:t>
            </w:r>
            <w:proofErr w:type="gramEnd"/>
            <w:r w:rsidRPr="00B146CC">
              <w:rPr>
                <w:rFonts w:ascii="Times New Roman" w:eastAsia="標楷體" w:hAnsi="Times New Roman"/>
                <w:sz w:val="28"/>
                <w:szCs w:val="28"/>
              </w:rPr>
              <w:t>，再有違反。</w:t>
            </w:r>
          </w:p>
          <w:p w14:paraId="01ACD5A3"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三、經扣減醫療費用三次後，再有前條規定之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w:t>
            </w:r>
          </w:p>
          <w:p w14:paraId="5E8C8D01"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四、拒絕對保險對象提供適當之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事服務，且情節重大。</w:t>
            </w:r>
          </w:p>
          <w:p w14:paraId="06631FCB" w14:textId="77777777" w:rsidR="00960423" w:rsidRPr="00B146CC" w:rsidRDefault="00000000">
            <w:pPr>
              <w:pStyle w:val="Textbody"/>
              <w:suppressLineNumbers/>
              <w:overflowPunct w:val="0"/>
              <w:ind w:left="773" w:hanging="504"/>
              <w:jc w:val="both"/>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五、其他以不正當行為或以虛偽之證明、報告或陳述，申報醫療費用。</w:t>
            </w:r>
          </w:p>
          <w:p w14:paraId="510A4172" w14:textId="641EA9FF" w:rsidR="009C67DC" w:rsidRPr="00B146CC" w:rsidRDefault="009C67DC" w:rsidP="009C67DC">
            <w:pPr>
              <w:pStyle w:val="Textbody"/>
              <w:suppressLineNumbers/>
              <w:overflowPunct w:val="0"/>
              <w:jc w:val="both"/>
              <w:rPr>
                <w:rFonts w:ascii="Times New Roman" w:eastAsia="標楷體" w:hAnsi="Times New Roman"/>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1CE58D" w14:textId="40D31B2B" w:rsidR="00363469" w:rsidRPr="00363469" w:rsidRDefault="00363469" w:rsidP="00363469">
            <w:pPr>
              <w:pStyle w:val="Textbody"/>
              <w:numPr>
                <w:ilvl w:val="0"/>
                <w:numId w:val="28"/>
              </w:numPr>
              <w:snapToGrid w:val="0"/>
              <w:ind w:left="302" w:hanging="302"/>
              <w:jc w:val="both"/>
              <w:rPr>
                <w:rFonts w:ascii="Times New Roman" w:eastAsia="標楷體" w:hAnsi="Times New Roman"/>
                <w:sz w:val="28"/>
                <w:szCs w:val="28"/>
              </w:rPr>
            </w:pPr>
            <w:r w:rsidRPr="00363469">
              <w:rPr>
                <w:rFonts w:ascii="Times New Roman" w:eastAsia="標楷體" w:hAnsi="Times New Roman" w:hint="eastAsia"/>
                <w:sz w:val="28"/>
                <w:szCs w:val="28"/>
              </w:rPr>
              <w:t>醫療法第</w:t>
            </w:r>
            <w:r w:rsidR="004E3B6C">
              <w:rPr>
                <w:rFonts w:ascii="Times New Roman" w:eastAsia="標楷體" w:hAnsi="Times New Roman" w:hint="eastAsia"/>
                <w:sz w:val="28"/>
                <w:szCs w:val="28"/>
              </w:rPr>
              <w:t>一百零八</w:t>
            </w:r>
            <w:r w:rsidRPr="00363469">
              <w:rPr>
                <w:rFonts w:ascii="Times New Roman" w:eastAsia="標楷體" w:hAnsi="Times New Roman" w:hint="eastAsia"/>
                <w:sz w:val="28"/>
                <w:szCs w:val="28"/>
              </w:rPr>
              <w:t>條：醫療機構有下列情事之</w:t>
            </w:r>
            <w:proofErr w:type="gramStart"/>
            <w:r w:rsidRPr="00363469">
              <w:rPr>
                <w:rFonts w:ascii="Times New Roman" w:eastAsia="標楷體" w:hAnsi="Times New Roman" w:hint="eastAsia"/>
                <w:sz w:val="28"/>
                <w:szCs w:val="28"/>
              </w:rPr>
              <w:t>一</w:t>
            </w:r>
            <w:proofErr w:type="gramEnd"/>
            <w:r w:rsidRPr="00363469">
              <w:rPr>
                <w:rFonts w:ascii="Times New Roman" w:eastAsia="標楷體" w:hAnsi="Times New Roman" w:hint="eastAsia"/>
                <w:sz w:val="28"/>
                <w:szCs w:val="28"/>
              </w:rPr>
              <w:t>者，處新臺幣五萬元以上五十萬元以下罰鍰，並得按其情節就違反規定之診療科別、服務項目或其全部或一部之門診、住院業務，處一個月以上一年以下停業處分或廢止其開業執照。未區分為醫院或診所，為杜差別待遇而有違平等原則，特約「醫院」改為特約「院所」。</w:t>
            </w:r>
          </w:p>
          <w:p w14:paraId="3EA8957F" w14:textId="77777777" w:rsidR="00BB47C4" w:rsidRDefault="00000000" w:rsidP="00BB47C4">
            <w:pPr>
              <w:pStyle w:val="Textbody"/>
              <w:numPr>
                <w:ilvl w:val="0"/>
                <w:numId w:val="28"/>
              </w:numPr>
              <w:snapToGrid w:val="0"/>
              <w:ind w:left="302" w:hanging="302"/>
              <w:jc w:val="both"/>
              <w:rPr>
                <w:rFonts w:ascii="Times New Roman" w:eastAsia="標楷體" w:hAnsi="Times New Roman"/>
                <w:sz w:val="28"/>
                <w:szCs w:val="28"/>
              </w:rPr>
            </w:pPr>
            <w:r w:rsidRPr="00B146CC">
              <w:rPr>
                <w:rFonts w:ascii="Times New Roman" w:eastAsia="標楷體" w:hAnsi="Times New Roman"/>
                <w:sz w:val="28"/>
                <w:szCs w:val="28"/>
              </w:rPr>
              <w:t>因現今的基層診所，有許多已非單一醫師或單一科別。因此，應比照醫院，按其情節處罰該科或僅限該違規醫師，以免影響病患照護的延續性，進而保障民眾健康。</w:t>
            </w:r>
          </w:p>
          <w:p w14:paraId="27286C5B" w14:textId="7AA7A057" w:rsidR="009C67DC" w:rsidRPr="00363469" w:rsidRDefault="00000000" w:rsidP="00363469">
            <w:pPr>
              <w:pStyle w:val="Textbody"/>
              <w:numPr>
                <w:ilvl w:val="0"/>
                <w:numId w:val="28"/>
              </w:numPr>
              <w:snapToGrid w:val="0"/>
              <w:ind w:left="302" w:hanging="302"/>
              <w:jc w:val="both"/>
              <w:rPr>
                <w:rFonts w:ascii="Times New Roman" w:eastAsia="標楷體" w:hAnsi="Times New Roman"/>
                <w:sz w:val="28"/>
                <w:szCs w:val="28"/>
              </w:rPr>
            </w:pPr>
            <w:r w:rsidRPr="00363469">
              <w:rPr>
                <w:rFonts w:ascii="Times New Roman" w:eastAsia="標楷體" w:hAnsi="Times New Roman"/>
                <w:sz w:val="28"/>
                <w:szCs w:val="28"/>
              </w:rPr>
              <w:t>為使目前罰責規定合於比例原則，新增第</w:t>
            </w:r>
            <w:r w:rsidR="00BD517D" w:rsidRPr="00363469">
              <w:rPr>
                <w:rFonts w:ascii="Times New Roman" w:eastAsia="標楷體" w:hAnsi="Times New Roman" w:hint="eastAsia"/>
                <w:sz w:val="28"/>
                <w:szCs w:val="28"/>
              </w:rPr>
              <w:t>5</w:t>
            </w:r>
            <w:r w:rsidRPr="00363469">
              <w:rPr>
                <w:rFonts w:ascii="Times New Roman" w:eastAsia="標楷體" w:hAnsi="Times New Roman"/>
                <w:sz w:val="28"/>
                <w:szCs w:val="28"/>
              </w:rPr>
              <w:t>款「五、其他以不正當行為或以虛偽之證明、報告或陳述，申報醫療費用。」規定。</w:t>
            </w:r>
          </w:p>
        </w:tc>
      </w:tr>
      <w:tr w:rsidR="00960423" w:rsidRPr="00B146CC" w14:paraId="22D18EC6" w14:textId="77777777">
        <w:trPr>
          <w:trHeight w:val="666"/>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002024"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第三十九條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事服務機構於特約期間有下列情事之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者，保險人予以停約一個月至三個月。但於特約醫院，得按其情節就違反規定之診療科別、服務項目或其全部或一部之門診、住院業務，予以停約一個月至三個月：</w:t>
            </w:r>
          </w:p>
          <w:p w14:paraId="41DDAB97"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一、以保險對象之名義，申報非保險對象之醫療費用。</w:t>
            </w:r>
          </w:p>
          <w:p w14:paraId="700CA7A1"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lastRenderedPageBreak/>
              <w:t>二、以提供保險對象非治療需要之藥品、營養品或其他物品之方式，登錄就醫並申報醫療費用。</w:t>
            </w:r>
          </w:p>
          <w:p w14:paraId="3087BB48"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三、未診治保險對象，卻自創就醫紀錄，虛報醫療費用。</w:t>
            </w:r>
          </w:p>
          <w:p w14:paraId="6228934B"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四、其他以不正當行為或以虛偽之證明、報告或陳述，申報醫療費用。</w:t>
            </w:r>
          </w:p>
          <w:p w14:paraId="49A791CA"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五、保險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事服務機構容留未具</w:t>
            </w:r>
            <w:r w:rsidRPr="00B146CC">
              <w:rPr>
                <w:rFonts w:ascii="Times New Roman" w:eastAsia="標楷體" w:hAnsi="Times New Roman"/>
                <w:color w:val="0000FF"/>
                <w:sz w:val="28"/>
                <w:szCs w:val="28"/>
                <w:u w:val="single"/>
              </w:rPr>
              <w:t>特定</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w:t>
            </w:r>
            <w:r w:rsidRPr="00B146CC">
              <w:rPr>
                <w:rFonts w:ascii="Times New Roman" w:eastAsia="標楷體" w:hAnsi="Times New Roman"/>
                <w:sz w:val="28"/>
                <w:szCs w:val="28"/>
              </w:rPr>
              <w:t>資格之人員，</w:t>
            </w:r>
            <w:r w:rsidRPr="00B146CC">
              <w:rPr>
                <w:rFonts w:ascii="Times New Roman" w:eastAsia="標楷體" w:hAnsi="Times New Roman"/>
                <w:color w:val="0000FF"/>
                <w:sz w:val="28"/>
                <w:szCs w:val="28"/>
                <w:u w:val="single"/>
              </w:rPr>
              <w:t>執行應由該特定</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事人員執行之業務</w:t>
            </w:r>
            <w:r w:rsidRPr="00B146CC">
              <w:rPr>
                <w:rFonts w:ascii="Times New Roman" w:eastAsia="標楷體" w:hAnsi="Times New Roman"/>
                <w:sz w:val="28"/>
                <w:szCs w:val="28"/>
              </w:rPr>
              <w:t>，申報醫療費用。</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E1A7"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lastRenderedPageBreak/>
              <w:t>第三十九條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事服務機構於特約期間有下列情事之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者，保險人予以停約一個月至三個月。但於特約醫院，得按其情節就違反規定之診療科別、服務項目或其全部或一部之門診、住院業務，予以停約一個月至三個月：</w:t>
            </w:r>
          </w:p>
          <w:p w14:paraId="1D2D9365"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一、以保險對象之名義，申報非保險對象之醫療費用。</w:t>
            </w:r>
          </w:p>
          <w:p w14:paraId="787C475B"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lastRenderedPageBreak/>
              <w:t>二、以提供保險對象非治療需要之藥品、營養品或其他物品之方式，登錄就醫並申報醫療費用。</w:t>
            </w:r>
          </w:p>
          <w:p w14:paraId="52CA5AB4"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三、未診治保險對象，卻自創就醫紀錄，虛報醫療費用。</w:t>
            </w:r>
          </w:p>
          <w:p w14:paraId="380693EB"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四、其他以不正當行為或以虛偽之證明、報告或陳述，申報醫療費用。</w:t>
            </w:r>
          </w:p>
          <w:p w14:paraId="6F6560C1"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五、保險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事服務機構容留未具醫師資格之人員，為保險對象執行醫療業務，申報醫療費用。</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C9C5" w14:textId="77777777" w:rsidR="00960423" w:rsidRPr="00B146CC" w:rsidRDefault="00000000">
            <w:pPr>
              <w:pStyle w:val="Textbody"/>
              <w:numPr>
                <w:ilvl w:val="0"/>
                <w:numId w:val="16"/>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lastRenderedPageBreak/>
              <w:t>容留非具</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事人員資格，執行醫師以外</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事人員之業務</w:t>
            </w:r>
            <w:r w:rsidRPr="00B146CC">
              <w:rPr>
                <w:rFonts w:ascii="Times New Roman" w:eastAsia="標楷體" w:hAnsi="Times New Roman"/>
                <w:color w:val="0000FF"/>
                <w:sz w:val="28"/>
                <w:szCs w:val="28"/>
              </w:rPr>
              <w:t>(</w:t>
            </w:r>
            <w:r w:rsidRPr="00B146CC">
              <w:rPr>
                <w:rFonts w:ascii="Times New Roman" w:eastAsia="標楷體" w:hAnsi="Times New Roman"/>
                <w:color w:val="0000FF"/>
                <w:sz w:val="28"/>
                <w:szCs w:val="28"/>
              </w:rPr>
              <w:t>包括</w:t>
            </w:r>
            <w:proofErr w:type="gramStart"/>
            <w:r w:rsidRPr="00B146CC">
              <w:rPr>
                <w:rFonts w:ascii="Times New Roman" w:eastAsia="標楷體" w:hAnsi="Times New Roman"/>
                <w:color w:val="0000FF"/>
                <w:sz w:val="28"/>
                <w:szCs w:val="28"/>
              </w:rPr>
              <w:t>密藥、密護</w:t>
            </w:r>
            <w:proofErr w:type="gramEnd"/>
            <w:r w:rsidRPr="00B146CC">
              <w:rPr>
                <w:rFonts w:ascii="Times New Roman" w:eastAsia="標楷體" w:hAnsi="Times New Roman"/>
                <w:color w:val="0000FF"/>
                <w:sz w:val="28"/>
                <w:szCs w:val="28"/>
              </w:rPr>
              <w:t>等</w:t>
            </w:r>
            <w:r w:rsidRPr="00B146CC">
              <w:rPr>
                <w:rFonts w:ascii="Times New Roman" w:eastAsia="標楷體" w:hAnsi="Times New Roman"/>
                <w:color w:val="0000FF"/>
                <w:sz w:val="28"/>
                <w:szCs w:val="28"/>
              </w:rPr>
              <w:t>)</w:t>
            </w:r>
            <w:r w:rsidRPr="00B146CC">
              <w:rPr>
                <w:rFonts w:ascii="Times New Roman" w:eastAsia="標楷體" w:hAnsi="Times New Roman"/>
                <w:color w:val="0000FF"/>
                <w:sz w:val="28"/>
                <w:szCs w:val="28"/>
              </w:rPr>
              <w:t>，與未具醫師資格，執行醫療業務，均危害民眾健康，</w:t>
            </w:r>
            <w:proofErr w:type="gramStart"/>
            <w:r w:rsidRPr="00B146CC">
              <w:rPr>
                <w:rFonts w:ascii="Times New Roman" w:eastAsia="標楷體" w:hAnsi="Times New Roman"/>
                <w:color w:val="0000FF"/>
                <w:sz w:val="28"/>
                <w:szCs w:val="28"/>
              </w:rPr>
              <w:t>然前者</w:t>
            </w:r>
            <w:proofErr w:type="gramEnd"/>
            <w:r w:rsidRPr="00B146CC">
              <w:rPr>
                <w:rFonts w:ascii="Times New Roman" w:eastAsia="標楷體" w:hAnsi="Times New Roman"/>
                <w:color w:val="0000FF"/>
                <w:sz w:val="28"/>
                <w:szCs w:val="28"/>
              </w:rPr>
              <w:t>依目前規定僅就查得之醫療費用，扣減十倍醫療費用，後者則依侵害之程度不</w:t>
            </w:r>
            <w:r w:rsidRPr="00B146CC">
              <w:rPr>
                <w:rFonts w:ascii="Times New Roman" w:eastAsia="標楷體" w:hAnsi="Times New Roman"/>
                <w:color w:val="0000FF"/>
                <w:sz w:val="28"/>
                <w:szCs w:val="28"/>
              </w:rPr>
              <w:lastRenderedPageBreak/>
              <w:t>同，分別處以停約以上之處置，似有輕重不一之情況。</w:t>
            </w:r>
          </w:p>
          <w:p w14:paraId="20725592" w14:textId="77777777" w:rsidR="00960423" w:rsidRPr="00B146CC" w:rsidRDefault="00000000">
            <w:pPr>
              <w:pStyle w:val="Textbody"/>
              <w:numPr>
                <w:ilvl w:val="0"/>
                <w:numId w:val="16"/>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t>又如合格</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事人員執行業務，為規避合理量，以他人名義申報醫療費用，係依侵害之程度不同，分別處以停約以上之處置，</w:t>
            </w:r>
            <w:proofErr w:type="gramStart"/>
            <w:r w:rsidRPr="00B146CC">
              <w:rPr>
                <w:rFonts w:ascii="Times New Roman" w:eastAsia="標楷體" w:hAnsi="Times New Roman"/>
                <w:color w:val="0000FF"/>
                <w:sz w:val="28"/>
                <w:szCs w:val="28"/>
              </w:rPr>
              <w:t>惟非具醫</w:t>
            </w:r>
            <w:proofErr w:type="gramEnd"/>
            <w:r w:rsidRPr="00B146CC">
              <w:rPr>
                <w:rFonts w:ascii="Times New Roman" w:eastAsia="標楷體" w:hAnsi="Times New Roman"/>
                <w:color w:val="0000FF"/>
                <w:sz w:val="28"/>
                <w:szCs w:val="28"/>
              </w:rPr>
              <w:t>事人員資格執行醫師以外</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事人員業務，係就查得之醫療費用，扣減十倍醫療費用，似有輕重失衡之虞。</w:t>
            </w:r>
          </w:p>
          <w:p w14:paraId="5D49950F" w14:textId="77777777" w:rsidR="00960423" w:rsidRPr="00B146CC" w:rsidRDefault="00000000">
            <w:pPr>
              <w:pStyle w:val="Textbody"/>
              <w:numPr>
                <w:ilvl w:val="0"/>
                <w:numId w:val="16"/>
              </w:numPr>
              <w:snapToGrid w:val="0"/>
              <w:jc w:val="both"/>
              <w:rPr>
                <w:rFonts w:ascii="Times New Roman" w:eastAsia="標楷體" w:hAnsi="Times New Roman"/>
                <w:color w:val="0000FF"/>
              </w:rPr>
            </w:pP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將本辦法第三十七條第六款</w:t>
            </w:r>
            <w:proofErr w:type="gramStart"/>
            <w:r w:rsidRPr="00B146CC">
              <w:rPr>
                <w:rFonts w:ascii="Times New Roman" w:eastAsia="標楷體" w:hAnsi="Times New Roman"/>
                <w:color w:val="0000FF"/>
                <w:sz w:val="28"/>
                <w:szCs w:val="28"/>
              </w:rPr>
              <w:t>移列本條</w:t>
            </w:r>
            <w:proofErr w:type="gramEnd"/>
            <w:r w:rsidRPr="00B146CC">
              <w:rPr>
                <w:rFonts w:ascii="Times New Roman" w:eastAsia="標楷體" w:hAnsi="Times New Roman"/>
                <w:color w:val="0000FF"/>
                <w:sz w:val="28"/>
                <w:szCs w:val="28"/>
              </w:rPr>
              <w:t>第五款及第四十條第一項第四款修正條文，依侵害之程度不同為處置。</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8C697B"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lastRenderedPageBreak/>
              <w:t>第三十九條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事服務機構於特約期間有下列情事之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者，保險人予以停約一個月至三個月。但於特約</w:t>
            </w:r>
            <w:r w:rsidRPr="00B146CC">
              <w:rPr>
                <w:rFonts w:ascii="Times New Roman" w:eastAsia="標楷體" w:hAnsi="Times New Roman"/>
                <w:color w:val="0000FF"/>
                <w:sz w:val="28"/>
                <w:szCs w:val="28"/>
                <w:u w:val="single"/>
              </w:rPr>
              <w:t>院所</w:t>
            </w:r>
            <w:r w:rsidRPr="00B146CC">
              <w:rPr>
                <w:rFonts w:ascii="Times New Roman" w:eastAsia="標楷體" w:hAnsi="Times New Roman"/>
                <w:sz w:val="28"/>
                <w:szCs w:val="28"/>
              </w:rPr>
              <w:t>，得按其情節就違反規定之</w:t>
            </w:r>
            <w:r w:rsidRPr="00B146CC">
              <w:rPr>
                <w:rFonts w:ascii="Times New Roman" w:eastAsia="標楷體" w:hAnsi="Times New Roman"/>
                <w:color w:val="0000FF"/>
                <w:sz w:val="28"/>
                <w:szCs w:val="28"/>
                <w:u w:val="single"/>
              </w:rPr>
              <w:t>行為責任之</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w:t>
            </w:r>
            <w:r w:rsidRPr="00B146CC">
              <w:rPr>
                <w:rFonts w:ascii="Times New Roman" w:eastAsia="標楷體" w:hAnsi="Times New Roman"/>
                <w:sz w:val="28"/>
                <w:szCs w:val="28"/>
              </w:rPr>
              <w:t>診療科別、服務項目或其全部或一部之門診、住院業務，予以停約一個月至三個月：</w:t>
            </w:r>
          </w:p>
          <w:p w14:paraId="04B78CB2"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一、以保險對象之名義，申報非</w:t>
            </w:r>
            <w:r w:rsidRPr="00B146CC">
              <w:rPr>
                <w:rFonts w:ascii="Times New Roman" w:eastAsia="標楷體" w:hAnsi="Times New Roman"/>
                <w:sz w:val="28"/>
                <w:szCs w:val="28"/>
              </w:rPr>
              <w:lastRenderedPageBreak/>
              <w:t>保險對象之醫療費用。</w:t>
            </w:r>
          </w:p>
          <w:p w14:paraId="109D49A1"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二、以提供保險對象非治療需要之藥品、營養品或其他物品之方式，登錄就醫並申報醫療費用。</w:t>
            </w:r>
          </w:p>
          <w:p w14:paraId="7D1E6B78"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三、未診治保險對象，卻自創就醫紀錄，虛報醫療費用。</w:t>
            </w:r>
          </w:p>
          <w:p w14:paraId="130DCD76"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四、其他以不正當行為或以虛偽之證明、報告或陳述，申報醫療費用</w:t>
            </w:r>
            <w:r w:rsidRPr="00B146CC">
              <w:rPr>
                <w:rFonts w:ascii="Times New Roman" w:eastAsia="標楷體" w:hAnsi="Times New Roman"/>
                <w:color w:val="0000FF"/>
                <w:sz w:val="28"/>
                <w:szCs w:val="28"/>
                <w:u w:val="single"/>
              </w:rPr>
              <w:t>，情節重大</w:t>
            </w:r>
            <w:r w:rsidRPr="00B146CC">
              <w:rPr>
                <w:rFonts w:ascii="Times New Roman" w:eastAsia="標楷體" w:hAnsi="Times New Roman"/>
                <w:sz w:val="28"/>
                <w:szCs w:val="28"/>
              </w:rPr>
              <w:t>。</w:t>
            </w:r>
          </w:p>
          <w:p w14:paraId="5202869F" w14:textId="064B9E5A"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五、保險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事服務機構容留未具醫師資格之人員，為保險對象執行醫療業務，申報醫療費用。</w:t>
            </w:r>
          </w:p>
          <w:p w14:paraId="1E06962C" w14:textId="7DBBE7A7"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2CB2F16C" w14:textId="67E48A88"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45A37C7E" w14:textId="2BEBB5A2"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0CA3C2C0" w14:textId="0172EA63"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30969901" w14:textId="1C788851"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57125F4F" w14:textId="76DF2DA7"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6AE760FE" w14:textId="4980DDE5"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6FCD6A23" w14:textId="366DB9A6"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2A77F5BD" w14:textId="571B24BB"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475D084E" w14:textId="5714612A"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43E07760" w14:textId="15508607"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4D328073" w14:textId="2576A7AD"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540B60E7" w14:textId="53915B94"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0A73188E" w14:textId="7C81C69D"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19AD7CBC" w14:textId="2F96E9FA"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4B9ADFB4" w14:textId="0F84EBF6"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795D0199" w14:textId="0013447F"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7E375DA0" w14:textId="2D0FCAC0"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51E1E02C" w14:textId="6161C934"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7F70CC31" w14:textId="2556811E"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02A4258F" w14:textId="6E418144"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6208EEE3" w14:textId="0BC15B80"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13DFF998" w14:textId="1277099F"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7BB8E496" w14:textId="7F2647CC"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7A9D604E" w14:textId="028492A4"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32FA4C42" w14:textId="474C6009"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580D24DE" w14:textId="0B4C2C32"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044841F3" w14:textId="6316BB33"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7A188F02" w14:textId="7FCDB664" w:rsidR="004B3D11" w:rsidRPr="00B146CC" w:rsidRDefault="004B3D11">
            <w:pPr>
              <w:pStyle w:val="Textbody"/>
              <w:suppressLineNumbers/>
              <w:overflowPunct w:val="0"/>
              <w:ind w:left="773" w:hanging="504"/>
              <w:jc w:val="both"/>
              <w:rPr>
                <w:rFonts w:ascii="Times New Roman" w:eastAsia="標楷體" w:hAnsi="Times New Roman"/>
                <w:sz w:val="28"/>
                <w:szCs w:val="28"/>
              </w:rPr>
            </w:pPr>
          </w:p>
          <w:p w14:paraId="138FECE1" w14:textId="12F34E0A" w:rsidR="004B3D11" w:rsidRPr="00B146CC" w:rsidRDefault="004B3D11" w:rsidP="004B3D11">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02515" w14:textId="29269101" w:rsidR="00BC219C" w:rsidRPr="00BC219C" w:rsidRDefault="00BC219C" w:rsidP="00BC219C">
            <w:pPr>
              <w:pStyle w:val="Textbody"/>
              <w:numPr>
                <w:ilvl w:val="0"/>
                <w:numId w:val="29"/>
              </w:numPr>
              <w:snapToGrid w:val="0"/>
              <w:ind w:left="302" w:hanging="302"/>
              <w:jc w:val="both"/>
              <w:rPr>
                <w:rFonts w:ascii="Times New Roman" w:eastAsia="標楷體" w:hAnsi="Times New Roman"/>
                <w:sz w:val="28"/>
                <w:szCs w:val="28"/>
              </w:rPr>
            </w:pPr>
            <w:r w:rsidRPr="00BC219C">
              <w:rPr>
                <w:rFonts w:ascii="Times New Roman" w:eastAsia="標楷體" w:hAnsi="Times New Roman" w:hint="eastAsia"/>
                <w:sz w:val="28"/>
                <w:szCs w:val="28"/>
              </w:rPr>
              <w:lastRenderedPageBreak/>
              <w:t>醫療法第</w:t>
            </w:r>
            <w:r w:rsidR="004E3B6C">
              <w:rPr>
                <w:rFonts w:ascii="Times New Roman" w:eastAsia="標楷體" w:hAnsi="Times New Roman" w:hint="eastAsia"/>
                <w:sz w:val="28"/>
                <w:szCs w:val="28"/>
              </w:rPr>
              <w:t>一百零八</w:t>
            </w:r>
            <w:r w:rsidRPr="00BC219C">
              <w:rPr>
                <w:rFonts w:ascii="Times New Roman" w:eastAsia="標楷體" w:hAnsi="Times New Roman" w:hint="eastAsia"/>
                <w:sz w:val="28"/>
                <w:szCs w:val="28"/>
              </w:rPr>
              <w:t>條：醫療機構有下列情事之</w:t>
            </w:r>
            <w:proofErr w:type="gramStart"/>
            <w:r w:rsidRPr="00BC219C">
              <w:rPr>
                <w:rFonts w:ascii="Times New Roman" w:eastAsia="標楷體" w:hAnsi="Times New Roman" w:hint="eastAsia"/>
                <w:sz w:val="28"/>
                <w:szCs w:val="28"/>
              </w:rPr>
              <w:t>一</w:t>
            </w:r>
            <w:proofErr w:type="gramEnd"/>
            <w:r w:rsidRPr="00BC219C">
              <w:rPr>
                <w:rFonts w:ascii="Times New Roman" w:eastAsia="標楷體" w:hAnsi="Times New Roman" w:hint="eastAsia"/>
                <w:sz w:val="28"/>
                <w:szCs w:val="28"/>
              </w:rPr>
              <w:t>者，處新臺幣五萬元以上五十萬元以下罰鍰，並得按其情節就違反規定之診療科別、服務項目或其全部或一部之門診、住院業務，處一個月以上一年以下停業處分或廢止其開業執照。未區分為醫院</w:t>
            </w:r>
            <w:r w:rsidRPr="00BC219C">
              <w:rPr>
                <w:rFonts w:ascii="Times New Roman" w:eastAsia="標楷體" w:hAnsi="Times New Roman" w:hint="eastAsia"/>
                <w:sz w:val="28"/>
                <w:szCs w:val="28"/>
              </w:rPr>
              <w:lastRenderedPageBreak/>
              <w:t>或診所，為杜差別待遇而有違平等原則，特約「醫院」改為特約「院所」。</w:t>
            </w:r>
          </w:p>
          <w:p w14:paraId="5983A647" w14:textId="5F7344A6" w:rsidR="00363469" w:rsidRDefault="00000000" w:rsidP="00BC219C">
            <w:pPr>
              <w:pStyle w:val="Textbody"/>
              <w:numPr>
                <w:ilvl w:val="0"/>
                <w:numId w:val="29"/>
              </w:numPr>
              <w:snapToGrid w:val="0"/>
              <w:ind w:left="302" w:hanging="302"/>
              <w:jc w:val="both"/>
              <w:rPr>
                <w:rFonts w:ascii="Times New Roman" w:eastAsia="標楷體" w:hAnsi="Times New Roman"/>
                <w:sz w:val="28"/>
                <w:szCs w:val="28"/>
              </w:rPr>
            </w:pPr>
            <w:r w:rsidRPr="00B146CC">
              <w:rPr>
                <w:rFonts w:ascii="Times New Roman" w:eastAsia="標楷體" w:hAnsi="Times New Roman"/>
                <w:sz w:val="28"/>
                <w:szCs w:val="28"/>
              </w:rPr>
              <w:t>因現今的基層診所，有許多已非單一醫師或單一科別。因此，應比照醫院，按其情節處罰該科或僅限該違規醫師，以免影響病患照護的延續性，進而保障民眾健康。</w:t>
            </w:r>
          </w:p>
          <w:p w14:paraId="40730F8B" w14:textId="77777777" w:rsidR="00570C55" w:rsidRDefault="00000000" w:rsidP="00BC219C">
            <w:pPr>
              <w:pStyle w:val="Textbody"/>
              <w:numPr>
                <w:ilvl w:val="0"/>
                <w:numId w:val="29"/>
              </w:numPr>
              <w:snapToGrid w:val="0"/>
              <w:ind w:left="302" w:hanging="302"/>
              <w:jc w:val="both"/>
              <w:rPr>
                <w:rFonts w:ascii="Times New Roman" w:eastAsia="標楷體" w:hAnsi="Times New Roman"/>
                <w:sz w:val="28"/>
                <w:szCs w:val="28"/>
              </w:rPr>
            </w:pPr>
            <w:r w:rsidRPr="00363469">
              <w:rPr>
                <w:rFonts w:ascii="Times New Roman" w:eastAsia="標楷體" w:hAnsi="Times New Roman"/>
                <w:sz w:val="28"/>
                <w:szCs w:val="28"/>
              </w:rPr>
              <w:t>為使目前罰責規定合於比例原則，第四款新增「情節重大」等字。</w:t>
            </w:r>
          </w:p>
          <w:p w14:paraId="788E6362" w14:textId="269A125A" w:rsidR="00960423" w:rsidRPr="00570C55" w:rsidRDefault="00000000" w:rsidP="00BC219C">
            <w:pPr>
              <w:pStyle w:val="Textbody"/>
              <w:numPr>
                <w:ilvl w:val="0"/>
                <w:numId w:val="29"/>
              </w:numPr>
              <w:snapToGrid w:val="0"/>
              <w:ind w:left="302" w:hanging="302"/>
              <w:jc w:val="both"/>
              <w:rPr>
                <w:rFonts w:ascii="Times New Roman" w:eastAsia="標楷體" w:hAnsi="Times New Roman"/>
                <w:sz w:val="28"/>
                <w:szCs w:val="28"/>
              </w:rPr>
            </w:pPr>
            <w:r w:rsidRPr="00570C55">
              <w:rPr>
                <w:rFonts w:ascii="Times New Roman" w:eastAsia="標楷體" w:hAnsi="Times New Roman"/>
                <w:sz w:val="28"/>
                <w:szCs w:val="28"/>
              </w:rPr>
              <w:t>反對健保署修正第</w:t>
            </w:r>
            <w:r w:rsidR="004E3B6C">
              <w:rPr>
                <w:rFonts w:ascii="Times New Roman" w:eastAsia="標楷體" w:hAnsi="Times New Roman" w:hint="eastAsia"/>
                <w:sz w:val="28"/>
                <w:szCs w:val="28"/>
              </w:rPr>
              <w:t>三十九</w:t>
            </w:r>
            <w:r w:rsidRPr="00570C55">
              <w:rPr>
                <w:rFonts w:ascii="Times New Roman" w:eastAsia="標楷體" w:hAnsi="Times New Roman"/>
                <w:sz w:val="28"/>
                <w:szCs w:val="28"/>
              </w:rPr>
              <w:t>條第</w:t>
            </w:r>
            <w:r w:rsidR="004E3B6C">
              <w:rPr>
                <w:rFonts w:ascii="Times New Roman" w:eastAsia="標楷體" w:hAnsi="Times New Roman" w:hint="eastAsia"/>
                <w:sz w:val="28"/>
                <w:szCs w:val="28"/>
              </w:rPr>
              <w:t>一</w:t>
            </w:r>
            <w:r w:rsidRPr="00570C55">
              <w:rPr>
                <w:rFonts w:ascii="Times New Roman" w:eastAsia="標楷體" w:hAnsi="Times New Roman"/>
                <w:sz w:val="28"/>
                <w:szCs w:val="28"/>
              </w:rPr>
              <w:t>項第</w:t>
            </w:r>
            <w:r w:rsidR="004E3B6C">
              <w:rPr>
                <w:rFonts w:ascii="Times New Roman" w:eastAsia="標楷體" w:hAnsi="Times New Roman" w:hint="eastAsia"/>
                <w:sz w:val="28"/>
                <w:szCs w:val="28"/>
              </w:rPr>
              <w:t>五</w:t>
            </w:r>
            <w:r w:rsidRPr="00570C55">
              <w:rPr>
                <w:rFonts w:ascii="Times New Roman" w:eastAsia="標楷體" w:hAnsi="Times New Roman"/>
                <w:sz w:val="28"/>
                <w:szCs w:val="28"/>
              </w:rPr>
              <w:t>款，理由如下：</w:t>
            </w:r>
          </w:p>
          <w:p w14:paraId="7896AF30" w14:textId="77777777" w:rsidR="004E3B6C" w:rsidRDefault="00000000" w:rsidP="004E3B6C">
            <w:pPr>
              <w:pStyle w:val="Textbody"/>
              <w:numPr>
                <w:ilvl w:val="0"/>
                <w:numId w:val="35"/>
              </w:numPr>
              <w:snapToGrid w:val="0"/>
              <w:ind w:left="444" w:hanging="444"/>
              <w:jc w:val="both"/>
              <w:rPr>
                <w:rFonts w:ascii="Times New Roman" w:eastAsia="標楷體" w:hAnsi="Times New Roman"/>
                <w:sz w:val="28"/>
                <w:szCs w:val="28"/>
              </w:rPr>
            </w:pPr>
            <w:r w:rsidRPr="00570C55">
              <w:rPr>
                <w:rFonts w:ascii="Times New Roman" w:eastAsia="標楷體" w:hAnsi="Times New Roman"/>
                <w:sz w:val="28"/>
                <w:szCs w:val="28"/>
              </w:rPr>
              <w:t>醫師和其他</w:t>
            </w:r>
            <w:proofErr w:type="gramStart"/>
            <w:r w:rsidRPr="00570C55">
              <w:rPr>
                <w:rFonts w:ascii="Times New Roman" w:eastAsia="標楷體" w:hAnsi="Times New Roman"/>
                <w:sz w:val="28"/>
                <w:szCs w:val="28"/>
              </w:rPr>
              <w:t>醫</w:t>
            </w:r>
            <w:proofErr w:type="gramEnd"/>
            <w:r w:rsidRPr="00570C55">
              <w:rPr>
                <w:rFonts w:ascii="Times New Roman" w:eastAsia="標楷體" w:hAnsi="Times New Roman"/>
                <w:sz w:val="28"/>
                <w:szCs w:val="28"/>
              </w:rPr>
              <w:t>事人員負擔醫療行為責任不同，醫師是醫療行為主體，責任很重，處罰強度較強大家可以接受，其他</w:t>
            </w:r>
            <w:proofErr w:type="gramStart"/>
            <w:r w:rsidRPr="00570C55">
              <w:rPr>
                <w:rFonts w:ascii="Times New Roman" w:eastAsia="標楷體" w:hAnsi="Times New Roman"/>
                <w:sz w:val="28"/>
                <w:szCs w:val="28"/>
              </w:rPr>
              <w:t>醫</w:t>
            </w:r>
            <w:proofErr w:type="gramEnd"/>
            <w:r w:rsidRPr="00570C55">
              <w:rPr>
                <w:rFonts w:ascii="Times New Roman" w:eastAsia="標楷體" w:hAnsi="Times New Roman"/>
                <w:sz w:val="28"/>
                <w:szCs w:val="28"/>
              </w:rPr>
              <w:t>事人員若同樣處罰停約一到三個月，不符比例原則。</w:t>
            </w:r>
          </w:p>
          <w:p w14:paraId="0A8CEB72" w14:textId="77777777" w:rsidR="004E3B6C" w:rsidRDefault="00000000" w:rsidP="004E3B6C">
            <w:pPr>
              <w:pStyle w:val="Textbody"/>
              <w:numPr>
                <w:ilvl w:val="0"/>
                <w:numId w:val="35"/>
              </w:numPr>
              <w:snapToGrid w:val="0"/>
              <w:ind w:left="444" w:hanging="444"/>
              <w:jc w:val="both"/>
              <w:rPr>
                <w:rFonts w:ascii="Times New Roman" w:eastAsia="標楷體" w:hAnsi="Times New Roman"/>
                <w:sz w:val="28"/>
                <w:szCs w:val="28"/>
              </w:rPr>
            </w:pPr>
            <w:r w:rsidRPr="004E3B6C">
              <w:rPr>
                <w:rFonts w:ascii="Times New Roman" w:eastAsia="標楷體" w:hAnsi="Times New Roman"/>
                <w:sz w:val="28"/>
                <w:szCs w:val="28"/>
              </w:rPr>
              <w:t>大部分醫療機構並不是故意鑽漏洞，而是現今醫療人力嚴重不足，健保給付偏低，醫療機構請不到，也無法雇用足夠的</w:t>
            </w:r>
            <w:proofErr w:type="gramStart"/>
            <w:r w:rsidRPr="004E3B6C">
              <w:rPr>
                <w:rFonts w:ascii="Times New Roman" w:eastAsia="標楷體" w:hAnsi="Times New Roman"/>
                <w:sz w:val="28"/>
                <w:szCs w:val="28"/>
              </w:rPr>
              <w:t>醫</w:t>
            </w:r>
            <w:proofErr w:type="gramEnd"/>
            <w:r w:rsidRPr="004E3B6C">
              <w:rPr>
                <w:rFonts w:ascii="Times New Roman" w:eastAsia="標楷體" w:hAnsi="Times New Roman"/>
                <w:sz w:val="28"/>
                <w:szCs w:val="28"/>
              </w:rPr>
              <w:t>事人員，政府應該先協助解決提供足夠的</w:t>
            </w:r>
            <w:proofErr w:type="gramStart"/>
            <w:r w:rsidRPr="004E3B6C">
              <w:rPr>
                <w:rFonts w:ascii="Times New Roman" w:eastAsia="標楷體" w:hAnsi="Times New Roman"/>
                <w:sz w:val="28"/>
                <w:szCs w:val="28"/>
              </w:rPr>
              <w:t>醫</w:t>
            </w:r>
            <w:proofErr w:type="gramEnd"/>
            <w:r w:rsidRPr="004E3B6C">
              <w:rPr>
                <w:rFonts w:ascii="Times New Roman" w:eastAsia="標楷體" w:hAnsi="Times New Roman"/>
                <w:sz w:val="28"/>
                <w:szCs w:val="28"/>
              </w:rPr>
              <w:t>事人員及提高給付才是重點。</w:t>
            </w:r>
          </w:p>
          <w:p w14:paraId="10713FB9" w14:textId="77777777" w:rsidR="004E3B6C" w:rsidRDefault="000A37EF" w:rsidP="004E3B6C">
            <w:pPr>
              <w:pStyle w:val="Textbody"/>
              <w:numPr>
                <w:ilvl w:val="0"/>
                <w:numId w:val="35"/>
              </w:numPr>
              <w:snapToGrid w:val="0"/>
              <w:ind w:left="444" w:hanging="444"/>
              <w:jc w:val="both"/>
              <w:rPr>
                <w:rFonts w:ascii="Times New Roman" w:eastAsia="標楷體" w:hAnsi="Times New Roman"/>
                <w:sz w:val="28"/>
                <w:szCs w:val="28"/>
              </w:rPr>
            </w:pPr>
            <w:r w:rsidRPr="004E3B6C">
              <w:rPr>
                <w:rFonts w:ascii="Times New Roman" w:eastAsia="標楷體" w:hAnsi="Times New Roman"/>
                <w:sz w:val="28"/>
                <w:szCs w:val="28"/>
              </w:rPr>
              <w:t>按醫療行為係以醫師為執行主體，其他</w:t>
            </w:r>
            <w:proofErr w:type="gramStart"/>
            <w:r w:rsidRPr="004E3B6C">
              <w:rPr>
                <w:rFonts w:ascii="Times New Roman" w:eastAsia="標楷體" w:hAnsi="Times New Roman"/>
                <w:sz w:val="28"/>
                <w:szCs w:val="28"/>
              </w:rPr>
              <w:t>醫</w:t>
            </w:r>
            <w:proofErr w:type="gramEnd"/>
            <w:r w:rsidRPr="004E3B6C">
              <w:rPr>
                <w:rFonts w:ascii="Times New Roman" w:eastAsia="標楷體" w:hAnsi="Times New Roman"/>
                <w:sz w:val="28"/>
                <w:szCs w:val="28"/>
              </w:rPr>
              <w:t>事</w:t>
            </w:r>
            <w:proofErr w:type="gramStart"/>
            <w:r w:rsidRPr="004E3B6C">
              <w:rPr>
                <w:rFonts w:ascii="Times New Roman" w:eastAsia="標楷體" w:hAnsi="Times New Roman"/>
                <w:sz w:val="28"/>
                <w:szCs w:val="28"/>
              </w:rPr>
              <w:t>人員均係扶助</w:t>
            </w:r>
            <w:proofErr w:type="gramEnd"/>
            <w:r w:rsidRPr="004E3B6C">
              <w:rPr>
                <w:rFonts w:ascii="Times New Roman" w:eastAsia="標楷體" w:hAnsi="Times New Roman"/>
                <w:sz w:val="28"/>
                <w:szCs w:val="28"/>
              </w:rPr>
              <w:t>醫師完成醫療行為，二者責任不同，且所為行為</w:t>
            </w:r>
            <w:r w:rsidRPr="004E3B6C">
              <w:rPr>
                <w:rFonts w:ascii="Times New Roman" w:eastAsia="標楷體" w:hAnsi="Times New Roman"/>
                <w:sz w:val="28"/>
                <w:szCs w:val="28"/>
              </w:rPr>
              <w:t xml:space="preserve"> </w:t>
            </w:r>
            <w:r w:rsidRPr="004E3B6C">
              <w:rPr>
                <w:rFonts w:ascii="Times New Roman" w:eastAsia="標楷體" w:hAnsi="Times New Roman"/>
                <w:sz w:val="28"/>
                <w:szCs w:val="28"/>
              </w:rPr>
              <w:t>影響被保險人身心健康程度亦有不同，原條文就此區分「容留未具醫師資格人員，執行醫療業務」及「容留非具</w:t>
            </w:r>
            <w:proofErr w:type="gramStart"/>
            <w:r w:rsidRPr="004E3B6C">
              <w:rPr>
                <w:rFonts w:ascii="Times New Roman" w:eastAsia="標楷體" w:hAnsi="Times New Roman"/>
                <w:sz w:val="28"/>
                <w:szCs w:val="28"/>
              </w:rPr>
              <w:t>醫</w:t>
            </w:r>
            <w:proofErr w:type="gramEnd"/>
            <w:r w:rsidRPr="004E3B6C">
              <w:rPr>
                <w:rFonts w:ascii="Times New Roman" w:eastAsia="標楷體" w:hAnsi="Times New Roman"/>
                <w:sz w:val="28"/>
                <w:szCs w:val="28"/>
              </w:rPr>
              <w:lastRenderedPageBreak/>
              <w:t>事人員資格，執行醫師以外</w:t>
            </w:r>
            <w:proofErr w:type="gramStart"/>
            <w:r w:rsidRPr="004E3B6C">
              <w:rPr>
                <w:rFonts w:ascii="Times New Roman" w:eastAsia="標楷體" w:hAnsi="Times New Roman"/>
                <w:sz w:val="28"/>
                <w:szCs w:val="28"/>
              </w:rPr>
              <w:t>醫</w:t>
            </w:r>
            <w:proofErr w:type="gramEnd"/>
            <w:r w:rsidRPr="004E3B6C">
              <w:rPr>
                <w:rFonts w:ascii="Times New Roman" w:eastAsia="標楷體" w:hAnsi="Times New Roman"/>
                <w:sz w:val="28"/>
                <w:szCs w:val="28"/>
              </w:rPr>
              <w:t>事人員業務」，而為不同的處罰，合乎比例原則及罰責相當原則，並無輕重不一之情事。</w:t>
            </w:r>
          </w:p>
          <w:p w14:paraId="31C9B92C" w14:textId="5424522C" w:rsidR="00D7145E" w:rsidRPr="004E3B6C" w:rsidRDefault="000A37EF" w:rsidP="004E3B6C">
            <w:pPr>
              <w:pStyle w:val="Textbody"/>
              <w:numPr>
                <w:ilvl w:val="0"/>
                <w:numId w:val="35"/>
              </w:numPr>
              <w:snapToGrid w:val="0"/>
              <w:ind w:left="444" w:hanging="444"/>
              <w:jc w:val="both"/>
              <w:rPr>
                <w:rFonts w:ascii="Times New Roman" w:eastAsia="標楷體" w:hAnsi="Times New Roman"/>
                <w:sz w:val="28"/>
                <w:szCs w:val="28"/>
              </w:rPr>
            </w:pPr>
            <w:r w:rsidRPr="004E3B6C">
              <w:rPr>
                <w:rFonts w:ascii="Times New Roman" w:eastAsia="標楷體" w:hAnsi="Times New Roman"/>
                <w:sz w:val="28"/>
                <w:szCs w:val="28"/>
              </w:rPr>
              <w:t>反觀修正條文，未區分「醫師」及「其他</w:t>
            </w:r>
            <w:proofErr w:type="gramStart"/>
            <w:r w:rsidRPr="004E3B6C">
              <w:rPr>
                <w:rFonts w:ascii="Times New Roman" w:eastAsia="標楷體" w:hAnsi="Times New Roman"/>
                <w:sz w:val="28"/>
                <w:szCs w:val="28"/>
              </w:rPr>
              <w:t>醫</w:t>
            </w:r>
            <w:proofErr w:type="gramEnd"/>
            <w:r w:rsidRPr="004E3B6C">
              <w:rPr>
                <w:rFonts w:ascii="Times New Roman" w:eastAsia="標楷體" w:hAnsi="Times New Roman"/>
                <w:sz w:val="28"/>
                <w:szCs w:val="28"/>
              </w:rPr>
              <w:t>事人員」於醫療行為之主體性及責任輕重程度，對上開違規行為一律處以停約以上之處置，顯不符比例及罰責相當原則。</w:t>
            </w:r>
          </w:p>
        </w:tc>
      </w:tr>
      <w:tr w:rsidR="00960423" w:rsidRPr="00B146CC" w14:paraId="278C722D"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5F07D6"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lastRenderedPageBreak/>
              <w:t>第四十條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者，保險人予以終止特約。但於特約醫院，得按其情節就違反規定之診療科別、服務項目或其全部或一部之門診、住院業務，予以停約一年：</w:t>
            </w:r>
          </w:p>
          <w:p w14:paraId="44BC88A4"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一、保險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事服務機構或其負責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事人員依前條規定受停約，經執行完畢後五年內再有前條規定之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w:t>
            </w:r>
          </w:p>
          <w:p w14:paraId="0FD2C4A3"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二、以不正當行為或以虛偽之證明、報告或陳述，申報醫療費用，情節重大。</w:t>
            </w:r>
          </w:p>
          <w:p w14:paraId="23CE5884"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三、違反</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事法令，受衛生主管機關廢止開業執照之處分。</w:t>
            </w:r>
          </w:p>
          <w:p w14:paraId="3E267561"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四、保險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事服務機構容留未具</w:t>
            </w:r>
            <w:r w:rsidRPr="00B146CC">
              <w:rPr>
                <w:rFonts w:ascii="Times New Roman" w:eastAsia="標楷體" w:hAnsi="Times New Roman"/>
                <w:color w:val="0000FF"/>
                <w:sz w:val="28"/>
                <w:szCs w:val="28"/>
                <w:u w:val="single"/>
              </w:rPr>
              <w:t>特定</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w:t>
            </w:r>
            <w:r w:rsidRPr="00B146CC">
              <w:rPr>
                <w:rFonts w:ascii="Times New Roman" w:eastAsia="標楷體" w:hAnsi="Times New Roman"/>
                <w:sz w:val="28"/>
                <w:szCs w:val="28"/>
              </w:rPr>
              <w:t>資格之人員，</w:t>
            </w:r>
            <w:r w:rsidRPr="00B146CC">
              <w:rPr>
                <w:rFonts w:ascii="Times New Roman" w:eastAsia="標楷體" w:hAnsi="Times New Roman"/>
                <w:color w:val="0000FF"/>
                <w:sz w:val="28"/>
                <w:szCs w:val="28"/>
                <w:u w:val="single"/>
              </w:rPr>
              <w:t>執行應由該特定</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事人員執行之業務</w:t>
            </w:r>
            <w:r w:rsidRPr="00B146CC">
              <w:rPr>
                <w:rFonts w:ascii="Times New Roman" w:eastAsia="標楷體" w:hAnsi="Times New Roman"/>
                <w:sz w:val="28"/>
                <w:szCs w:val="28"/>
              </w:rPr>
              <w:t>，申報醫療費用，情節重大。</w:t>
            </w:r>
          </w:p>
          <w:p w14:paraId="6471D145"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五、停約</w:t>
            </w:r>
            <w:proofErr w:type="gramStart"/>
            <w:r w:rsidRPr="00B146CC">
              <w:rPr>
                <w:rFonts w:ascii="Times New Roman" w:eastAsia="標楷體" w:hAnsi="Times New Roman"/>
                <w:sz w:val="28"/>
                <w:szCs w:val="28"/>
              </w:rPr>
              <w:t>期間，</w:t>
            </w:r>
            <w:proofErr w:type="gramEnd"/>
            <w:r w:rsidRPr="00B146CC">
              <w:rPr>
                <w:rFonts w:ascii="Times New Roman" w:eastAsia="標楷體" w:hAnsi="Times New Roman"/>
                <w:sz w:val="28"/>
                <w:szCs w:val="28"/>
              </w:rPr>
              <w:t>以不實之就診日期申報，對保險對象提供之服務費用，或交由其他保險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事服務機構申報該服務費用。</w:t>
            </w:r>
          </w:p>
          <w:p w14:paraId="7D762565"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六、依第一款至前款規定，受終</w:t>
            </w:r>
            <w:r w:rsidRPr="00B146CC">
              <w:rPr>
                <w:rFonts w:ascii="Times New Roman" w:eastAsia="標楷體" w:hAnsi="Times New Roman"/>
                <w:sz w:val="28"/>
                <w:szCs w:val="28"/>
              </w:rPr>
              <w:lastRenderedPageBreak/>
              <w:t>止特約或停約一年，期滿再申請特約後，經查於終止特約或停約一年</w:t>
            </w:r>
            <w:proofErr w:type="gramStart"/>
            <w:r w:rsidRPr="00B146CC">
              <w:rPr>
                <w:rFonts w:ascii="Times New Roman" w:eastAsia="標楷體" w:hAnsi="Times New Roman"/>
                <w:sz w:val="28"/>
                <w:szCs w:val="28"/>
              </w:rPr>
              <w:t>期間，</w:t>
            </w:r>
            <w:proofErr w:type="gramEnd"/>
            <w:r w:rsidRPr="00B146CC">
              <w:rPr>
                <w:rFonts w:ascii="Times New Roman" w:eastAsia="標楷體" w:hAnsi="Times New Roman"/>
                <w:sz w:val="28"/>
                <w:szCs w:val="28"/>
              </w:rPr>
              <w:t>有前款所定情事。</w:t>
            </w:r>
          </w:p>
          <w:p w14:paraId="38859205" w14:textId="77777777" w:rsidR="00960423" w:rsidRPr="00B146CC" w:rsidRDefault="00000000">
            <w:pPr>
              <w:pStyle w:val="Textbody"/>
              <w:suppressLineNumbers/>
              <w:overflowPunct w:val="0"/>
              <w:ind w:left="254" w:firstLine="492"/>
              <w:jc w:val="both"/>
              <w:rPr>
                <w:rFonts w:ascii="Times New Roman" w:eastAsia="標楷體" w:hAnsi="Times New Roman"/>
              </w:rPr>
            </w:pPr>
            <w:r w:rsidRPr="00B146CC">
              <w:rPr>
                <w:rFonts w:ascii="Times New Roman" w:eastAsia="標楷體" w:hAnsi="Times New Roman"/>
                <w:sz w:val="28"/>
                <w:szCs w:val="28"/>
              </w:rPr>
              <w:t>依前項規定終止特約者，自終止之日起</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年內，不得再申請特約。</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FAD3E"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lastRenderedPageBreak/>
              <w:t>第四十條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者，保險人予以終止特約。但於特約醫院，得按其情節就違反規定之診療科別、服務項目或其全部或一部之門診、住院業務，予以停約一年：</w:t>
            </w:r>
          </w:p>
          <w:p w14:paraId="60E62526"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一、保險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事服務機構或其負責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事人員依前條規定受停約，經執行完畢後五年內再有前條規定之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w:t>
            </w:r>
          </w:p>
          <w:p w14:paraId="782C05EF"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二、以不正當行為或以虛偽之證明、報告或陳述，申報醫療費用，情節重大。</w:t>
            </w:r>
          </w:p>
          <w:p w14:paraId="4BEC8794"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三、違反</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事法令，受衛生主管機關廢止開業執照之處分。</w:t>
            </w:r>
          </w:p>
          <w:p w14:paraId="4C1A0604"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四、保險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事服務機構容留未具醫師資格之人員，為保險對象執行醫療業務，申報醫療費用，情節重大。</w:t>
            </w:r>
          </w:p>
          <w:p w14:paraId="1D65ABB6"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五、停約</w:t>
            </w:r>
            <w:proofErr w:type="gramStart"/>
            <w:r w:rsidRPr="00B146CC">
              <w:rPr>
                <w:rFonts w:ascii="Times New Roman" w:eastAsia="標楷體" w:hAnsi="Times New Roman"/>
                <w:sz w:val="28"/>
                <w:szCs w:val="28"/>
              </w:rPr>
              <w:t>期間，</w:t>
            </w:r>
            <w:proofErr w:type="gramEnd"/>
            <w:r w:rsidRPr="00B146CC">
              <w:rPr>
                <w:rFonts w:ascii="Times New Roman" w:eastAsia="標楷體" w:hAnsi="Times New Roman"/>
                <w:sz w:val="28"/>
                <w:szCs w:val="28"/>
              </w:rPr>
              <w:t>以不實之就診日期申報，對保險對象提供之服務費用，或交由其他保險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事服務機構申報該服務費用。</w:t>
            </w:r>
          </w:p>
          <w:p w14:paraId="607919F1"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六、依第一款至前款規定，受終止特約或停約一年，期滿再</w:t>
            </w:r>
            <w:r w:rsidRPr="00B146CC">
              <w:rPr>
                <w:rFonts w:ascii="Times New Roman" w:eastAsia="標楷體" w:hAnsi="Times New Roman"/>
                <w:sz w:val="28"/>
                <w:szCs w:val="28"/>
              </w:rPr>
              <w:lastRenderedPageBreak/>
              <w:t>申請特約後，經查於終止特約或停約一年</w:t>
            </w:r>
            <w:proofErr w:type="gramStart"/>
            <w:r w:rsidRPr="00B146CC">
              <w:rPr>
                <w:rFonts w:ascii="Times New Roman" w:eastAsia="標楷體" w:hAnsi="Times New Roman"/>
                <w:sz w:val="28"/>
                <w:szCs w:val="28"/>
              </w:rPr>
              <w:t>期間，</w:t>
            </w:r>
            <w:proofErr w:type="gramEnd"/>
            <w:r w:rsidRPr="00B146CC">
              <w:rPr>
                <w:rFonts w:ascii="Times New Roman" w:eastAsia="標楷體" w:hAnsi="Times New Roman"/>
                <w:sz w:val="28"/>
                <w:szCs w:val="28"/>
              </w:rPr>
              <w:t>有前款所定情事。</w:t>
            </w:r>
          </w:p>
          <w:p w14:paraId="20E50E91"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依前項規定終止特約者，自終止之日起</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年內，不得再申請特約。</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C8641" w14:textId="77777777" w:rsidR="00960423" w:rsidRPr="00B146CC" w:rsidRDefault="00000000">
            <w:pPr>
              <w:pStyle w:val="Textbody"/>
              <w:numPr>
                <w:ilvl w:val="0"/>
                <w:numId w:val="18"/>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lastRenderedPageBreak/>
              <w:t>容留非具</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事人員資格，執行醫師以外</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事人員之業務</w:t>
            </w:r>
            <w:r w:rsidRPr="00B146CC">
              <w:rPr>
                <w:rFonts w:ascii="Times New Roman" w:eastAsia="標楷體" w:hAnsi="Times New Roman"/>
                <w:color w:val="0000FF"/>
                <w:sz w:val="28"/>
                <w:szCs w:val="28"/>
              </w:rPr>
              <w:t>(</w:t>
            </w:r>
            <w:r w:rsidRPr="00B146CC">
              <w:rPr>
                <w:rFonts w:ascii="Times New Roman" w:eastAsia="標楷體" w:hAnsi="Times New Roman"/>
                <w:color w:val="0000FF"/>
                <w:sz w:val="28"/>
                <w:szCs w:val="28"/>
              </w:rPr>
              <w:t>包括</w:t>
            </w:r>
            <w:proofErr w:type="gramStart"/>
            <w:r w:rsidRPr="00B146CC">
              <w:rPr>
                <w:rFonts w:ascii="Times New Roman" w:eastAsia="標楷體" w:hAnsi="Times New Roman"/>
                <w:color w:val="0000FF"/>
                <w:sz w:val="28"/>
                <w:szCs w:val="28"/>
              </w:rPr>
              <w:t>密藥、密護</w:t>
            </w:r>
            <w:proofErr w:type="gramEnd"/>
            <w:r w:rsidRPr="00B146CC">
              <w:rPr>
                <w:rFonts w:ascii="Times New Roman" w:eastAsia="標楷體" w:hAnsi="Times New Roman"/>
                <w:color w:val="0000FF"/>
                <w:sz w:val="28"/>
                <w:szCs w:val="28"/>
              </w:rPr>
              <w:t>等</w:t>
            </w:r>
            <w:r w:rsidRPr="00B146CC">
              <w:rPr>
                <w:rFonts w:ascii="Times New Roman" w:eastAsia="標楷體" w:hAnsi="Times New Roman"/>
                <w:color w:val="0000FF"/>
                <w:sz w:val="28"/>
                <w:szCs w:val="28"/>
              </w:rPr>
              <w:t>)</w:t>
            </w:r>
            <w:r w:rsidRPr="00B146CC">
              <w:rPr>
                <w:rFonts w:ascii="Times New Roman" w:eastAsia="標楷體" w:hAnsi="Times New Roman"/>
                <w:color w:val="0000FF"/>
                <w:sz w:val="28"/>
                <w:szCs w:val="28"/>
              </w:rPr>
              <w:t>，與未具醫師資格，執行醫療業務，均危害民眾健康，</w:t>
            </w:r>
            <w:proofErr w:type="gramStart"/>
            <w:r w:rsidRPr="00B146CC">
              <w:rPr>
                <w:rFonts w:ascii="Times New Roman" w:eastAsia="標楷體" w:hAnsi="Times New Roman"/>
                <w:color w:val="0000FF"/>
                <w:sz w:val="28"/>
                <w:szCs w:val="28"/>
              </w:rPr>
              <w:t>然前者</w:t>
            </w:r>
            <w:proofErr w:type="gramEnd"/>
            <w:r w:rsidRPr="00B146CC">
              <w:rPr>
                <w:rFonts w:ascii="Times New Roman" w:eastAsia="標楷體" w:hAnsi="Times New Roman"/>
                <w:color w:val="0000FF"/>
                <w:sz w:val="28"/>
                <w:szCs w:val="28"/>
              </w:rPr>
              <w:t>依目前規定僅就查得之醫療費用，扣減十倍醫療費用，後者則依侵害之程度不同，分別處以停約以上之處置，似有輕重不一之情況。</w:t>
            </w:r>
          </w:p>
          <w:p w14:paraId="74671A37" w14:textId="77777777" w:rsidR="00960423" w:rsidRPr="00B146CC" w:rsidRDefault="00000000">
            <w:pPr>
              <w:pStyle w:val="Textbody"/>
              <w:numPr>
                <w:ilvl w:val="0"/>
                <w:numId w:val="18"/>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t>又如合格</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事人員執行業務，為規避合理量，以他人名義申報醫療費用，係依侵害之程度不同，分別處以停約以上之處置，</w:t>
            </w:r>
            <w:proofErr w:type="gramStart"/>
            <w:r w:rsidRPr="00B146CC">
              <w:rPr>
                <w:rFonts w:ascii="Times New Roman" w:eastAsia="標楷體" w:hAnsi="Times New Roman"/>
                <w:color w:val="0000FF"/>
                <w:sz w:val="28"/>
                <w:szCs w:val="28"/>
              </w:rPr>
              <w:t>惟非具醫</w:t>
            </w:r>
            <w:proofErr w:type="gramEnd"/>
            <w:r w:rsidRPr="00B146CC">
              <w:rPr>
                <w:rFonts w:ascii="Times New Roman" w:eastAsia="標楷體" w:hAnsi="Times New Roman"/>
                <w:color w:val="0000FF"/>
                <w:sz w:val="28"/>
                <w:szCs w:val="28"/>
              </w:rPr>
              <w:t>事人員資格執行醫師以外</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事人員業務，係就查得之醫療費用，扣減十倍醫療費用，似有輕重失衡之虞。</w:t>
            </w:r>
          </w:p>
          <w:p w14:paraId="3265AF6F" w14:textId="77777777" w:rsidR="00960423" w:rsidRPr="00B146CC" w:rsidRDefault="00000000">
            <w:pPr>
              <w:pStyle w:val="Textbody"/>
              <w:numPr>
                <w:ilvl w:val="0"/>
                <w:numId w:val="18"/>
              </w:numPr>
              <w:snapToGrid w:val="0"/>
              <w:jc w:val="both"/>
              <w:rPr>
                <w:rFonts w:ascii="Times New Roman" w:eastAsia="標楷體" w:hAnsi="Times New Roman"/>
                <w:color w:val="0000FF"/>
              </w:rPr>
            </w:pP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將本辦法第三十七條第六款移列第三十九條第五款及本條第一項第四款修正條文，依侵害之程度不</w:t>
            </w:r>
            <w:r w:rsidRPr="00B146CC">
              <w:rPr>
                <w:rFonts w:ascii="Times New Roman" w:eastAsia="標楷體" w:hAnsi="Times New Roman"/>
                <w:color w:val="0000FF"/>
                <w:sz w:val="28"/>
                <w:szCs w:val="28"/>
              </w:rPr>
              <w:lastRenderedPageBreak/>
              <w:t>同為處置。</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1251BE"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lastRenderedPageBreak/>
              <w:t>第四十條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者，保險人予以終止特約。但於特約</w:t>
            </w:r>
            <w:r w:rsidRPr="00B146CC">
              <w:rPr>
                <w:rFonts w:ascii="Times New Roman" w:eastAsia="標楷體" w:hAnsi="Times New Roman"/>
                <w:color w:val="0000FF"/>
                <w:sz w:val="28"/>
                <w:szCs w:val="28"/>
                <w:u w:val="single"/>
              </w:rPr>
              <w:t>院所</w:t>
            </w:r>
            <w:r w:rsidRPr="00B146CC">
              <w:rPr>
                <w:rFonts w:ascii="Times New Roman" w:eastAsia="標楷體" w:hAnsi="Times New Roman"/>
                <w:sz w:val="28"/>
                <w:szCs w:val="28"/>
              </w:rPr>
              <w:t>，得按其情節就違反規定之</w:t>
            </w:r>
            <w:r w:rsidRPr="00B146CC">
              <w:rPr>
                <w:rFonts w:ascii="Times New Roman" w:eastAsia="標楷體" w:hAnsi="Times New Roman"/>
                <w:color w:val="0000FF"/>
                <w:sz w:val="28"/>
                <w:szCs w:val="28"/>
                <w:u w:val="single"/>
              </w:rPr>
              <w:t>行為責任之</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事人員、</w:t>
            </w:r>
            <w:r w:rsidRPr="00B146CC">
              <w:rPr>
                <w:rFonts w:ascii="Times New Roman" w:eastAsia="標楷體" w:hAnsi="Times New Roman"/>
                <w:sz w:val="28"/>
                <w:szCs w:val="28"/>
              </w:rPr>
              <w:t>診療科別、服務項目或其全部或一部之門診、住院業務，予以停約一年：</w:t>
            </w:r>
          </w:p>
          <w:p w14:paraId="7BD6AC61" w14:textId="77777777" w:rsidR="00960423" w:rsidRPr="00B146CC" w:rsidRDefault="00000000">
            <w:pPr>
              <w:pStyle w:val="Textbody"/>
              <w:suppressLineNumbers/>
              <w:overflowPunct w:val="0"/>
              <w:ind w:left="773" w:hanging="504"/>
              <w:jc w:val="both"/>
              <w:rPr>
                <w:rFonts w:ascii="Times New Roman" w:eastAsia="標楷體" w:hAnsi="Times New Roman"/>
              </w:rPr>
            </w:pPr>
            <w:r w:rsidRPr="00B146CC">
              <w:rPr>
                <w:rFonts w:ascii="Times New Roman" w:eastAsia="標楷體" w:hAnsi="Times New Roman"/>
                <w:sz w:val="28"/>
                <w:szCs w:val="28"/>
              </w:rPr>
              <w:t>一、保險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事服務機構或其負責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事人員依前條規定受停約，經執行完畢後五年內再有前條規定之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w:t>
            </w:r>
          </w:p>
          <w:p w14:paraId="75A00B93"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二、違反</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事法令，受衛生主管機關廢止開業執照之處分。</w:t>
            </w:r>
          </w:p>
          <w:p w14:paraId="17E8EB2F"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事服務機構容留未具醫師資格之人員，為保險對象執行醫療業務，申報醫療費用，情節重大。</w:t>
            </w:r>
          </w:p>
          <w:p w14:paraId="5D932963"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四、停約</w:t>
            </w:r>
            <w:proofErr w:type="gramStart"/>
            <w:r w:rsidRPr="00B146CC">
              <w:rPr>
                <w:rFonts w:ascii="Times New Roman" w:eastAsia="標楷體" w:hAnsi="Times New Roman"/>
                <w:sz w:val="28"/>
                <w:szCs w:val="28"/>
              </w:rPr>
              <w:t>期間，</w:t>
            </w:r>
            <w:proofErr w:type="gramEnd"/>
            <w:r w:rsidRPr="00B146CC">
              <w:rPr>
                <w:rFonts w:ascii="Times New Roman" w:eastAsia="標楷體" w:hAnsi="Times New Roman"/>
                <w:sz w:val="28"/>
                <w:szCs w:val="28"/>
              </w:rPr>
              <w:t>以不實之就診日期申報，對保險對象提供之服務費用，或交由其他保險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事服務機構申報該服務費用。</w:t>
            </w:r>
          </w:p>
          <w:p w14:paraId="71A7A775"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五、依第一款至前款規定，受終止特約或停約一年，期滿再申請特約後，經查於終止特約或停約一年</w:t>
            </w:r>
            <w:proofErr w:type="gramStart"/>
            <w:r w:rsidRPr="00B146CC">
              <w:rPr>
                <w:rFonts w:ascii="Times New Roman" w:eastAsia="標楷體" w:hAnsi="Times New Roman"/>
                <w:sz w:val="28"/>
                <w:szCs w:val="28"/>
              </w:rPr>
              <w:t>期間，</w:t>
            </w:r>
            <w:proofErr w:type="gramEnd"/>
            <w:r w:rsidRPr="00B146CC">
              <w:rPr>
                <w:rFonts w:ascii="Times New Roman" w:eastAsia="標楷體" w:hAnsi="Times New Roman"/>
                <w:sz w:val="28"/>
                <w:szCs w:val="28"/>
              </w:rPr>
              <w:t>有前款</w:t>
            </w:r>
            <w:r w:rsidRPr="00B146CC">
              <w:rPr>
                <w:rFonts w:ascii="Times New Roman" w:eastAsia="標楷體" w:hAnsi="Times New Roman"/>
                <w:sz w:val="28"/>
                <w:szCs w:val="28"/>
              </w:rPr>
              <w:lastRenderedPageBreak/>
              <w:t>所定情事。</w:t>
            </w:r>
          </w:p>
          <w:p w14:paraId="7744FBBD" w14:textId="0B144BF5" w:rsidR="00AD530F" w:rsidRPr="00B146CC" w:rsidRDefault="00000000" w:rsidP="00AD530F">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依前項規定終止特約者，自終止之日起</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年內，不得再申請特約。</w:t>
            </w:r>
          </w:p>
          <w:p w14:paraId="24B29E18" w14:textId="7367B903"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6D318E11" w14:textId="21240442"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7DC428F8" w14:textId="6964BFDB"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592127DF" w14:textId="680384C1"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6A08CBC8" w14:textId="6E7EB888"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0E7A236F" w14:textId="7EAE0DB2"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76506497" w14:textId="052FE9AC"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1A2425DB" w14:textId="77CD0923"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0FE487F7" w14:textId="4D40D922"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4BD6D55A" w14:textId="0BC3BC09"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6F114CAE" w14:textId="05B79DE2"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7030A584" w14:textId="154A9E8F"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6AB1931D" w14:textId="39659E18"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0A6EE167" w14:textId="5AC9E85C"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0EE3F741" w14:textId="5A912651"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0D77E9FD" w14:textId="4C584C5A"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7275F06F" w14:textId="3195C710" w:rsidR="00AD530F" w:rsidRPr="00B146CC" w:rsidRDefault="00AD530F" w:rsidP="00AD530F">
            <w:pPr>
              <w:pStyle w:val="Textbody"/>
              <w:suppressLineNumbers/>
              <w:overflowPunct w:val="0"/>
              <w:ind w:left="254" w:firstLine="492"/>
              <w:jc w:val="both"/>
              <w:rPr>
                <w:rFonts w:ascii="Times New Roman" w:eastAsia="標楷體" w:hAnsi="Times New Roman"/>
                <w:sz w:val="28"/>
                <w:szCs w:val="28"/>
              </w:rPr>
            </w:pPr>
          </w:p>
          <w:p w14:paraId="47D0344E" w14:textId="38BDE9AB" w:rsidR="00AD530F" w:rsidRPr="00B146CC" w:rsidRDefault="00AD530F" w:rsidP="00AD530F">
            <w:pPr>
              <w:pStyle w:val="Textbody"/>
              <w:suppressLineNumbers/>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92FB43" w14:textId="77777777" w:rsidR="00BC219C" w:rsidRDefault="00000000" w:rsidP="00BC219C">
            <w:pPr>
              <w:pStyle w:val="Textbody"/>
              <w:numPr>
                <w:ilvl w:val="0"/>
                <w:numId w:val="31"/>
              </w:numPr>
              <w:snapToGrid w:val="0"/>
              <w:ind w:left="302" w:hanging="302"/>
              <w:jc w:val="both"/>
              <w:rPr>
                <w:rFonts w:ascii="Times New Roman" w:eastAsia="標楷體" w:hAnsi="Times New Roman"/>
                <w:sz w:val="28"/>
                <w:szCs w:val="28"/>
              </w:rPr>
            </w:pPr>
            <w:r w:rsidRPr="00B146CC">
              <w:rPr>
                <w:rFonts w:ascii="Times New Roman" w:eastAsia="標楷體" w:hAnsi="Times New Roman"/>
                <w:sz w:val="28"/>
                <w:szCs w:val="28"/>
              </w:rPr>
              <w:lastRenderedPageBreak/>
              <w:t>特約「醫院」改為特約「院所」，因現今的基層診所，有許多已非單一醫師或單一科別。因此，應比照醫院，按其情節處罰該科或僅限該違規醫師，以免影響病患照護的延續性，進而保障民眾健康。</w:t>
            </w:r>
          </w:p>
          <w:p w14:paraId="04331AB7" w14:textId="77777777" w:rsidR="005B1D58" w:rsidRDefault="00000000" w:rsidP="005B1D58">
            <w:pPr>
              <w:pStyle w:val="Textbody"/>
              <w:numPr>
                <w:ilvl w:val="0"/>
                <w:numId w:val="31"/>
              </w:numPr>
              <w:snapToGrid w:val="0"/>
              <w:ind w:left="302" w:hanging="302"/>
              <w:jc w:val="both"/>
              <w:rPr>
                <w:rFonts w:ascii="Times New Roman" w:eastAsia="標楷體" w:hAnsi="Times New Roman"/>
                <w:sz w:val="28"/>
                <w:szCs w:val="28"/>
              </w:rPr>
            </w:pPr>
            <w:r w:rsidRPr="00BC219C">
              <w:rPr>
                <w:rFonts w:ascii="Times New Roman" w:eastAsia="標楷體" w:hAnsi="Times New Roman"/>
                <w:sz w:val="28"/>
                <w:szCs w:val="28"/>
              </w:rPr>
              <w:t>為使目前罰責規定合於比例原則，刪除第二款規定。</w:t>
            </w:r>
          </w:p>
          <w:p w14:paraId="2AA3A411" w14:textId="46E11993" w:rsidR="00960423" w:rsidRPr="005B1D58" w:rsidRDefault="00000000" w:rsidP="005B1D58">
            <w:pPr>
              <w:pStyle w:val="Textbody"/>
              <w:numPr>
                <w:ilvl w:val="0"/>
                <w:numId w:val="31"/>
              </w:numPr>
              <w:snapToGrid w:val="0"/>
              <w:ind w:left="302" w:hanging="302"/>
              <w:jc w:val="both"/>
              <w:rPr>
                <w:rFonts w:ascii="Times New Roman" w:eastAsia="標楷體" w:hAnsi="Times New Roman"/>
                <w:sz w:val="28"/>
                <w:szCs w:val="28"/>
              </w:rPr>
            </w:pPr>
            <w:r w:rsidRPr="005B1D58">
              <w:rPr>
                <w:rFonts w:ascii="Times New Roman" w:eastAsia="標楷體" w:hAnsi="Times New Roman"/>
                <w:color w:val="000000" w:themeColor="text1"/>
                <w:sz w:val="28"/>
                <w:szCs w:val="28"/>
              </w:rPr>
              <w:t>反對健保署修正第</w:t>
            </w:r>
            <w:r w:rsidR="004E3B6C">
              <w:rPr>
                <w:rFonts w:ascii="Times New Roman" w:eastAsia="標楷體" w:hAnsi="Times New Roman" w:hint="eastAsia"/>
                <w:color w:val="000000" w:themeColor="text1"/>
                <w:sz w:val="28"/>
                <w:szCs w:val="28"/>
              </w:rPr>
              <w:t>四十</w:t>
            </w:r>
            <w:r w:rsidRPr="005B1D58">
              <w:rPr>
                <w:rFonts w:ascii="Times New Roman" w:eastAsia="標楷體" w:hAnsi="Times New Roman"/>
                <w:color w:val="000000" w:themeColor="text1"/>
                <w:sz w:val="28"/>
                <w:szCs w:val="28"/>
              </w:rPr>
              <w:t>條</w:t>
            </w:r>
            <w:r w:rsidR="005B1D58">
              <w:rPr>
                <w:rFonts w:ascii="Times New Roman" w:eastAsia="標楷體" w:hAnsi="Times New Roman" w:hint="eastAsia"/>
                <w:color w:val="000000" w:themeColor="text1"/>
                <w:sz w:val="28"/>
                <w:szCs w:val="28"/>
              </w:rPr>
              <w:t>第</w:t>
            </w:r>
            <w:r w:rsidR="004E3B6C">
              <w:rPr>
                <w:rFonts w:ascii="Times New Roman" w:eastAsia="標楷體" w:hAnsi="Times New Roman" w:hint="eastAsia"/>
                <w:color w:val="000000" w:themeColor="text1"/>
                <w:sz w:val="28"/>
                <w:szCs w:val="28"/>
              </w:rPr>
              <w:t>一</w:t>
            </w:r>
            <w:r w:rsidR="005B1D58">
              <w:rPr>
                <w:rFonts w:ascii="Times New Roman" w:eastAsia="標楷體" w:hAnsi="Times New Roman" w:hint="eastAsia"/>
                <w:color w:val="000000" w:themeColor="text1"/>
                <w:sz w:val="28"/>
                <w:szCs w:val="28"/>
              </w:rPr>
              <w:t>項第</w:t>
            </w:r>
            <w:r w:rsidR="004E3B6C">
              <w:rPr>
                <w:rFonts w:ascii="Times New Roman" w:eastAsia="標楷體" w:hAnsi="Times New Roman" w:hint="eastAsia"/>
                <w:color w:val="000000" w:themeColor="text1"/>
                <w:sz w:val="28"/>
                <w:szCs w:val="28"/>
              </w:rPr>
              <w:t>四</w:t>
            </w:r>
            <w:r w:rsidR="005B1D58">
              <w:rPr>
                <w:rFonts w:ascii="Times New Roman" w:eastAsia="標楷體" w:hAnsi="Times New Roman" w:hint="eastAsia"/>
                <w:color w:val="000000" w:themeColor="text1"/>
                <w:sz w:val="28"/>
                <w:szCs w:val="28"/>
              </w:rPr>
              <w:t>款</w:t>
            </w:r>
            <w:r w:rsidRPr="005B1D58">
              <w:rPr>
                <w:rFonts w:ascii="Times New Roman" w:eastAsia="標楷體" w:hAnsi="Times New Roman"/>
                <w:color w:val="000000" w:themeColor="text1"/>
                <w:sz w:val="28"/>
                <w:szCs w:val="28"/>
              </w:rPr>
              <w:t>，理由如下：</w:t>
            </w:r>
          </w:p>
          <w:p w14:paraId="6DA03C81" w14:textId="77777777" w:rsidR="005B1D58" w:rsidRDefault="00000000" w:rsidP="005B1D58">
            <w:pPr>
              <w:pStyle w:val="Textbody"/>
              <w:numPr>
                <w:ilvl w:val="0"/>
                <w:numId w:val="32"/>
              </w:numPr>
              <w:snapToGrid w:val="0"/>
              <w:ind w:left="444" w:hanging="444"/>
              <w:jc w:val="both"/>
              <w:rPr>
                <w:rFonts w:ascii="Times New Roman" w:eastAsia="標楷體" w:hAnsi="Times New Roman"/>
                <w:color w:val="000000" w:themeColor="text1"/>
                <w:sz w:val="28"/>
                <w:szCs w:val="28"/>
              </w:rPr>
            </w:pPr>
            <w:r w:rsidRPr="005B1D58">
              <w:rPr>
                <w:rFonts w:ascii="Times New Roman" w:eastAsia="標楷體" w:hAnsi="Times New Roman"/>
                <w:color w:val="000000" w:themeColor="text1"/>
                <w:sz w:val="28"/>
                <w:szCs w:val="28"/>
              </w:rPr>
              <w:t>醫師和其他</w:t>
            </w:r>
            <w:proofErr w:type="gramStart"/>
            <w:r w:rsidRPr="005B1D58">
              <w:rPr>
                <w:rFonts w:ascii="Times New Roman" w:eastAsia="標楷體" w:hAnsi="Times New Roman"/>
                <w:color w:val="000000" w:themeColor="text1"/>
                <w:sz w:val="28"/>
                <w:szCs w:val="28"/>
              </w:rPr>
              <w:t>醫</w:t>
            </w:r>
            <w:proofErr w:type="gramEnd"/>
            <w:r w:rsidRPr="005B1D58">
              <w:rPr>
                <w:rFonts w:ascii="Times New Roman" w:eastAsia="標楷體" w:hAnsi="Times New Roman"/>
                <w:color w:val="000000" w:themeColor="text1"/>
                <w:sz w:val="28"/>
                <w:szCs w:val="28"/>
              </w:rPr>
              <w:t>事人員負擔醫療行為責任不同，醫師是醫療行為主體，責任很重，處罰強度較強大家可以接受，其他</w:t>
            </w:r>
            <w:proofErr w:type="gramStart"/>
            <w:r w:rsidRPr="005B1D58">
              <w:rPr>
                <w:rFonts w:ascii="Times New Roman" w:eastAsia="標楷體" w:hAnsi="Times New Roman"/>
                <w:color w:val="000000" w:themeColor="text1"/>
                <w:sz w:val="28"/>
                <w:szCs w:val="28"/>
              </w:rPr>
              <w:t>醫</w:t>
            </w:r>
            <w:proofErr w:type="gramEnd"/>
            <w:r w:rsidRPr="005B1D58">
              <w:rPr>
                <w:rFonts w:ascii="Times New Roman" w:eastAsia="標楷體" w:hAnsi="Times New Roman"/>
                <w:color w:val="000000" w:themeColor="text1"/>
                <w:sz w:val="28"/>
                <w:szCs w:val="28"/>
              </w:rPr>
              <w:t>事人員若同樣處罰停約一到三個月，不符比例原則。</w:t>
            </w:r>
          </w:p>
          <w:p w14:paraId="41858D28" w14:textId="77777777" w:rsidR="005B1D58" w:rsidRDefault="00000000" w:rsidP="005B1D58">
            <w:pPr>
              <w:pStyle w:val="Textbody"/>
              <w:numPr>
                <w:ilvl w:val="0"/>
                <w:numId w:val="32"/>
              </w:numPr>
              <w:snapToGrid w:val="0"/>
              <w:ind w:left="444" w:hanging="444"/>
              <w:jc w:val="both"/>
              <w:rPr>
                <w:rFonts w:ascii="Times New Roman" w:eastAsia="標楷體" w:hAnsi="Times New Roman"/>
                <w:color w:val="000000" w:themeColor="text1"/>
                <w:sz w:val="28"/>
                <w:szCs w:val="28"/>
              </w:rPr>
            </w:pPr>
            <w:r w:rsidRPr="005B1D58">
              <w:rPr>
                <w:rFonts w:ascii="Times New Roman" w:eastAsia="標楷體" w:hAnsi="Times New Roman"/>
                <w:color w:val="000000" w:themeColor="text1"/>
                <w:sz w:val="28"/>
                <w:szCs w:val="28"/>
              </w:rPr>
              <w:t>大部分醫療機構並不是故意鑽漏洞，而是現今醫療人力嚴重不足，健保給付偏低，醫療機構請不到，也無法雇用足夠的</w:t>
            </w:r>
            <w:proofErr w:type="gramStart"/>
            <w:r w:rsidRPr="005B1D58">
              <w:rPr>
                <w:rFonts w:ascii="Times New Roman" w:eastAsia="標楷體" w:hAnsi="Times New Roman"/>
                <w:color w:val="000000" w:themeColor="text1"/>
                <w:sz w:val="28"/>
                <w:szCs w:val="28"/>
              </w:rPr>
              <w:t>醫</w:t>
            </w:r>
            <w:proofErr w:type="gramEnd"/>
            <w:r w:rsidRPr="005B1D58">
              <w:rPr>
                <w:rFonts w:ascii="Times New Roman" w:eastAsia="標楷體" w:hAnsi="Times New Roman"/>
                <w:color w:val="000000" w:themeColor="text1"/>
                <w:sz w:val="28"/>
                <w:szCs w:val="28"/>
              </w:rPr>
              <w:t>事人員，政府應該先協助解決提供足夠的</w:t>
            </w:r>
            <w:proofErr w:type="gramStart"/>
            <w:r w:rsidRPr="005B1D58">
              <w:rPr>
                <w:rFonts w:ascii="Times New Roman" w:eastAsia="標楷體" w:hAnsi="Times New Roman"/>
                <w:color w:val="000000" w:themeColor="text1"/>
                <w:sz w:val="28"/>
                <w:szCs w:val="28"/>
              </w:rPr>
              <w:t>醫</w:t>
            </w:r>
            <w:proofErr w:type="gramEnd"/>
            <w:r w:rsidRPr="005B1D58">
              <w:rPr>
                <w:rFonts w:ascii="Times New Roman" w:eastAsia="標楷體" w:hAnsi="Times New Roman"/>
                <w:color w:val="000000" w:themeColor="text1"/>
                <w:sz w:val="28"/>
                <w:szCs w:val="28"/>
              </w:rPr>
              <w:t>事人員及提高給付才是重</w:t>
            </w:r>
            <w:r w:rsidRPr="005B1D58">
              <w:rPr>
                <w:rFonts w:ascii="Times New Roman" w:eastAsia="標楷體" w:hAnsi="Times New Roman"/>
                <w:color w:val="000000" w:themeColor="text1"/>
                <w:sz w:val="28"/>
                <w:szCs w:val="28"/>
              </w:rPr>
              <w:lastRenderedPageBreak/>
              <w:t>點。</w:t>
            </w:r>
          </w:p>
          <w:p w14:paraId="0D6C0DAF" w14:textId="77777777" w:rsidR="005B1D58" w:rsidRPr="005B1D58" w:rsidRDefault="000A37EF" w:rsidP="005B1D58">
            <w:pPr>
              <w:pStyle w:val="Textbody"/>
              <w:numPr>
                <w:ilvl w:val="0"/>
                <w:numId w:val="32"/>
              </w:numPr>
              <w:snapToGrid w:val="0"/>
              <w:ind w:left="444" w:hanging="444"/>
              <w:jc w:val="both"/>
              <w:rPr>
                <w:rFonts w:ascii="Times New Roman" w:eastAsia="標楷體" w:hAnsi="Times New Roman"/>
                <w:color w:val="000000" w:themeColor="text1"/>
                <w:sz w:val="28"/>
                <w:szCs w:val="28"/>
              </w:rPr>
            </w:pPr>
            <w:r w:rsidRPr="005B1D58">
              <w:rPr>
                <w:rFonts w:ascii="Times New Roman" w:eastAsia="標楷體" w:hAnsi="Times New Roman"/>
                <w:color w:val="000000" w:themeColor="text1"/>
                <w:sz w:val="28"/>
                <w:szCs w:val="28"/>
              </w:rPr>
              <w:t>按醫療行為係以醫師為執行主體，其他</w:t>
            </w:r>
            <w:proofErr w:type="gramStart"/>
            <w:r w:rsidRPr="005B1D58">
              <w:rPr>
                <w:rFonts w:ascii="Times New Roman" w:eastAsia="標楷體" w:hAnsi="Times New Roman"/>
                <w:color w:val="000000" w:themeColor="text1"/>
                <w:sz w:val="28"/>
                <w:szCs w:val="28"/>
              </w:rPr>
              <w:t>醫</w:t>
            </w:r>
            <w:proofErr w:type="gramEnd"/>
            <w:r w:rsidRPr="005B1D58">
              <w:rPr>
                <w:rFonts w:ascii="Times New Roman" w:eastAsia="標楷體" w:hAnsi="Times New Roman"/>
                <w:color w:val="000000" w:themeColor="text1"/>
                <w:sz w:val="28"/>
                <w:szCs w:val="28"/>
              </w:rPr>
              <w:t>事</w:t>
            </w:r>
            <w:proofErr w:type="gramStart"/>
            <w:r w:rsidRPr="005B1D58">
              <w:rPr>
                <w:rFonts w:ascii="Times New Roman" w:eastAsia="標楷體" w:hAnsi="Times New Roman"/>
                <w:color w:val="000000" w:themeColor="text1"/>
                <w:sz w:val="28"/>
                <w:szCs w:val="28"/>
              </w:rPr>
              <w:t>人員均係扶助</w:t>
            </w:r>
            <w:proofErr w:type="gramEnd"/>
            <w:r w:rsidRPr="005B1D58">
              <w:rPr>
                <w:rFonts w:ascii="Times New Roman" w:eastAsia="標楷體" w:hAnsi="Times New Roman"/>
                <w:color w:val="000000" w:themeColor="text1"/>
                <w:sz w:val="28"/>
                <w:szCs w:val="28"/>
              </w:rPr>
              <w:t>醫師完成醫療行為，二者責任不同，且所為行為</w:t>
            </w:r>
            <w:r w:rsidRPr="005B1D58">
              <w:rPr>
                <w:rFonts w:ascii="Times New Roman" w:eastAsia="標楷體" w:hAnsi="Times New Roman"/>
                <w:color w:val="000000" w:themeColor="text1"/>
                <w:sz w:val="28"/>
                <w:szCs w:val="28"/>
              </w:rPr>
              <w:t xml:space="preserve"> </w:t>
            </w:r>
            <w:r w:rsidRPr="005B1D58">
              <w:rPr>
                <w:rFonts w:ascii="Times New Roman" w:eastAsia="標楷體" w:hAnsi="Times New Roman"/>
                <w:color w:val="000000" w:themeColor="text1"/>
                <w:sz w:val="28"/>
                <w:szCs w:val="28"/>
              </w:rPr>
              <w:t>影響被保險人身心健康程度亦有不同，原條文就此區分「容留未具醫師資格人員，執行醫療業務」及「容留非具</w:t>
            </w:r>
            <w:proofErr w:type="gramStart"/>
            <w:r w:rsidRPr="005B1D58">
              <w:rPr>
                <w:rFonts w:ascii="Times New Roman" w:eastAsia="標楷體" w:hAnsi="Times New Roman"/>
                <w:color w:val="000000" w:themeColor="text1"/>
                <w:sz w:val="28"/>
                <w:szCs w:val="28"/>
              </w:rPr>
              <w:t>醫</w:t>
            </w:r>
            <w:proofErr w:type="gramEnd"/>
            <w:r w:rsidRPr="005B1D58">
              <w:rPr>
                <w:rFonts w:ascii="Times New Roman" w:eastAsia="標楷體" w:hAnsi="Times New Roman"/>
                <w:color w:val="000000" w:themeColor="text1"/>
                <w:sz w:val="28"/>
                <w:szCs w:val="28"/>
              </w:rPr>
              <w:t>事人員資格，執行醫師以外</w:t>
            </w:r>
            <w:proofErr w:type="gramStart"/>
            <w:r w:rsidRPr="005B1D58">
              <w:rPr>
                <w:rFonts w:ascii="Times New Roman" w:eastAsia="標楷體" w:hAnsi="Times New Roman"/>
                <w:color w:val="000000" w:themeColor="text1"/>
                <w:sz w:val="28"/>
                <w:szCs w:val="28"/>
              </w:rPr>
              <w:t>醫</w:t>
            </w:r>
            <w:proofErr w:type="gramEnd"/>
            <w:r w:rsidRPr="005B1D58">
              <w:rPr>
                <w:rFonts w:ascii="Times New Roman" w:eastAsia="標楷體" w:hAnsi="Times New Roman"/>
                <w:color w:val="000000" w:themeColor="text1"/>
                <w:sz w:val="28"/>
                <w:szCs w:val="28"/>
              </w:rPr>
              <w:t>事人員業務」，而為不同的處罰，合乎比例原則及罰責相當原則，並無輕重不一之情事。</w:t>
            </w:r>
          </w:p>
          <w:p w14:paraId="5B6E0A42" w14:textId="6980E7C2" w:rsidR="00AD530F" w:rsidRPr="005B1D58" w:rsidRDefault="000A37EF" w:rsidP="005B1D58">
            <w:pPr>
              <w:pStyle w:val="Textbody"/>
              <w:numPr>
                <w:ilvl w:val="0"/>
                <w:numId w:val="32"/>
              </w:numPr>
              <w:snapToGrid w:val="0"/>
              <w:ind w:left="444" w:hanging="444"/>
              <w:jc w:val="both"/>
              <w:rPr>
                <w:rFonts w:ascii="Times New Roman" w:eastAsia="標楷體" w:hAnsi="Times New Roman"/>
                <w:color w:val="000000" w:themeColor="text1"/>
                <w:sz w:val="28"/>
                <w:szCs w:val="28"/>
              </w:rPr>
            </w:pPr>
            <w:r w:rsidRPr="005B1D58">
              <w:rPr>
                <w:rFonts w:ascii="Times New Roman" w:eastAsia="標楷體" w:hAnsi="Times New Roman"/>
                <w:color w:val="000000" w:themeColor="text1"/>
                <w:sz w:val="28"/>
                <w:szCs w:val="28"/>
              </w:rPr>
              <w:t>反觀修正條文，未區分「醫師」及「其他</w:t>
            </w:r>
            <w:proofErr w:type="gramStart"/>
            <w:r w:rsidRPr="005B1D58">
              <w:rPr>
                <w:rFonts w:ascii="Times New Roman" w:eastAsia="標楷體" w:hAnsi="Times New Roman"/>
                <w:color w:val="000000" w:themeColor="text1"/>
                <w:sz w:val="28"/>
                <w:szCs w:val="28"/>
              </w:rPr>
              <w:t>醫</w:t>
            </w:r>
            <w:proofErr w:type="gramEnd"/>
            <w:r w:rsidRPr="005B1D58">
              <w:rPr>
                <w:rFonts w:ascii="Times New Roman" w:eastAsia="標楷體" w:hAnsi="Times New Roman"/>
                <w:color w:val="000000" w:themeColor="text1"/>
                <w:sz w:val="28"/>
                <w:szCs w:val="28"/>
              </w:rPr>
              <w:t>事人員」於醫療行為之主體性及責任輕重程度，對上開違規行為一律處以停約以上之處置，顯不符比例及罰責相當原則。</w:t>
            </w:r>
          </w:p>
        </w:tc>
      </w:tr>
      <w:tr w:rsidR="00960423" w:rsidRPr="00B146CC" w14:paraId="34D31980"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04E6E9"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lastRenderedPageBreak/>
              <w:t>第四十一條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保險人對保險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事服務機構有本法第八十一條第一項規定行為，依前條第一項第二款、第四款所為之處</w:t>
            </w:r>
            <w:r w:rsidRPr="00B146CC">
              <w:rPr>
                <w:rFonts w:ascii="Times New Roman" w:eastAsia="標楷體" w:hAnsi="Times New Roman"/>
                <w:color w:val="0000FF"/>
                <w:sz w:val="28"/>
                <w:szCs w:val="28"/>
                <w:u w:val="single"/>
              </w:rPr>
              <w:t>置</w:t>
            </w:r>
            <w:r w:rsidRPr="00B146CC">
              <w:rPr>
                <w:rFonts w:ascii="Times New Roman" w:eastAsia="標楷體" w:hAnsi="Times New Roman"/>
                <w:sz w:val="28"/>
                <w:szCs w:val="28"/>
              </w:rPr>
              <w:t>，應就其服務機構名稱、負責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事人員或行為人姓名及違法事實等公告於保險人網站，其公告期間為自處</w:t>
            </w:r>
            <w:r w:rsidRPr="00B146CC">
              <w:rPr>
                <w:rFonts w:ascii="Times New Roman" w:eastAsia="標楷體" w:hAnsi="Times New Roman"/>
                <w:color w:val="0000FF"/>
                <w:sz w:val="28"/>
                <w:szCs w:val="28"/>
                <w:u w:val="single"/>
              </w:rPr>
              <w:t>置</w:t>
            </w:r>
            <w:r w:rsidRPr="00B146CC">
              <w:rPr>
                <w:rFonts w:ascii="Times New Roman" w:eastAsia="標楷體" w:hAnsi="Times New Roman"/>
                <w:sz w:val="28"/>
                <w:szCs w:val="28"/>
              </w:rPr>
              <w:t>發文日起至處</w:t>
            </w:r>
            <w:r w:rsidRPr="00B146CC">
              <w:rPr>
                <w:rFonts w:ascii="Times New Roman" w:eastAsia="標楷體" w:hAnsi="Times New Roman"/>
                <w:color w:val="0000FF"/>
                <w:sz w:val="28"/>
                <w:szCs w:val="28"/>
                <w:u w:val="single"/>
              </w:rPr>
              <w:t>置</w:t>
            </w:r>
            <w:r w:rsidRPr="00B146CC">
              <w:rPr>
                <w:rFonts w:ascii="Times New Roman" w:eastAsia="標楷體" w:hAnsi="Times New Roman"/>
                <w:sz w:val="28"/>
                <w:szCs w:val="28"/>
              </w:rPr>
              <w:t>執行完畢。</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B6C30"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第四十一條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保險人對保險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事服務機構有本法第八十一條第一項規定行為，依前條第一項第二款、第四款所為之處分，應就其服務機構名稱、負責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事人員或行為人姓名及違法事實等公告於保險人網站，其公告期間為自處分發文日起至處分執行完畢。</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2245C" w14:textId="77777777" w:rsidR="00960423" w:rsidRPr="00B146CC" w:rsidRDefault="00000000">
            <w:pPr>
              <w:jc w:val="both"/>
              <w:rPr>
                <w:rFonts w:ascii="Times New Roman" w:eastAsia="標楷體" w:hAnsi="Times New Roman"/>
                <w:color w:val="FF0000"/>
                <w:sz w:val="28"/>
                <w:szCs w:val="28"/>
              </w:rPr>
            </w:pPr>
            <w:r w:rsidRPr="00B146CC">
              <w:rPr>
                <w:rFonts w:ascii="Times New Roman" w:eastAsia="標楷體" w:hAnsi="Times New Roman"/>
                <w:color w:val="0000FF"/>
                <w:sz w:val="28"/>
                <w:szCs w:val="28"/>
              </w:rPr>
              <w:t>按大法官釋字第</w:t>
            </w:r>
            <w:r w:rsidRPr="00B146CC">
              <w:rPr>
                <w:rFonts w:ascii="Times New Roman" w:eastAsia="標楷體" w:hAnsi="Times New Roman"/>
                <w:color w:val="0000FF"/>
                <w:sz w:val="28"/>
                <w:szCs w:val="28"/>
              </w:rPr>
              <w:t>753</w:t>
            </w:r>
            <w:r w:rsidRPr="00B146CC">
              <w:rPr>
                <w:rFonts w:ascii="Times New Roman" w:eastAsia="標楷體" w:hAnsi="Times New Roman"/>
                <w:color w:val="0000FF"/>
                <w:sz w:val="28"/>
                <w:szCs w:val="28"/>
              </w:rPr>
              <w:t>號解釋意旨，停約、不予支付、停約之抵扣及扣減醫療費用等為對保險</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事服務機構之管理事項並屬違約之處理，</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參考本辦法第</w:t>
            </w:r>
            <w:r w:rsidRPr="00B146CC">
              <w:rPr>
                <w:rFonts w:ascii="Times New Roman" w:eastAsia="標楷體" w:hAnsi="Times New Roman"/>
                <w:color w:val="0000FF"/>
                <w:sz w:val="28"/>
                <w:szCs w:val="28"/>
              </w:rPr>
              <w:t>48</w:t>
            </w:r>
            <w:r w:rsidRPr="00B146CC">
              <w:rPr>
                <w:rFonts w:ascii="Times New Roman" w:eastAsia="標楷體" w:hAnsi="Times New Roman"/>
                <w:color w:val="0000FF"/>
                <w:sz w:val="28"/>
                <w:szCs w:val="28"/>
              </w:rPr>
              <w:t>條，</w:t>
            </w:r>
            <w:proofErr w:type="gramStart"/>
            <w:r w:rsidRPr="00B146CC">
              <w:rPr>
                <w:rFonts w:ascii="Times New Roman" w:eastAsia="標楷體" w:hAnsi="Times New Roman"/>
                <w:color w:val="0000FF"/>
                <w:sz w:val="28"/>
                <w:szCs w:val="28"/>
              </w:rPr>
              <w:t>酌修文字</w:t>
            </w:r>
            <w:proofErr w:type="gramEnd"/>
            <w:r w:rsidRPr="00B146CC">
              <w:rPr>
                <w:rFonts w:ascii="Times New Roman" w:eastAsia="標楷體" w:hAnsi="Times New Roman"/>
                <w:color w:val="0000FF"/>
                <w:sz w:val="28"/>
                <w:szCs w:val="28"/>
              </w:rPr>
              <w:t>，並未變更其實質內涵。</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09BCBB" w14:textId="77777777" w:rsidR="00960423" w:rsidRPr="00B146CC" w:rsidRDefault="00960423">
            <w:pPr>
              <w:widowControl/>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9A2D93" w14:textId="77777777" w:rsidR="00960423" w:rsidRPr="00B146CC" w:rsidRDefault="00960423">
            <w:pPr>
              <w:widowControl/>
              <w:overflowPunct w:val="0"/>
              <w:jc w:val="both"/>
              <w:rPr>
                <w:rFonts w:ascii="Times New Roman" w:eastAsia="標楷體" w:hAnsi="Times New Roman"/>
                <w:sz w:val="28"/>
                <w:szCs w:val="28"/>
              </w:rPr>
            </w:pPr>
          </w:p>
        </w:tc>
      </w:tr>
      <w:tr w:rsidR="00960423" w:rsidRPr="00B146CC" w14:paraId="0B006FC5"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8606B6"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第四十二條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依第三十八條至第四十條規定所為之停約或終止特約，有嚴重影響保險對象就醫權益之虞或為防止、除去對公益之重大危害，保險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事服務機構得報經保險人同意，僅就受處</w:t>
            </w:r>
            <w:r w:rsidRPr="00B146CC">
              <w:rPr>
                <w:rFonts w:ascii="Times New Roman" w:eastAsia="標楷體" w:hAnsi="Times New Roman"/>
                <w:color w:val="0000FF"/>
                <w:sz w:val="28"/>
                <w:szCs w:val="28"/>
                <w:u w:val="single"/>
              </w:rPr>
              <w:t>置</w:t>
            </w:r>
            <w:r w:rsidRPr="00B146CC">
              <w:rPr>
                <w:rFonts w:ascii="Times New Roman" w:eastAsia="標楷體" w:hAnsi="Times New Roman"/>
                <w:sz w:val="28"/>
                <w:szCs w:val="28"/>
              </w:rPr>
              <w:t>範圍，以保險人第一次發文日期之該保險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事服務機構前一年受</w:t>
            </w:r>
            <w:r w:rsidRPr="00B146CC">
              <w:rPr>
                <w:rFonts w:ascii="Times New Roman" w:eastAsia="標楷體" w:hAnsi="Times New Roman"/>
                <w:color w:val="0000FF"/>
                <w:sz w:val="28"/>
                <w:szCs w:val="28"/>
                <w:u w:val="single"/>
              </w:rPr>
              <w:t>停約或終止特約</w:t>
            </w:r>
            <w:r w:rsidRPr="00B146CC">
              <w:rPr>
                <w:rFonts w:ascii="Times New Roman" w:eastAsia="標楷體" w:hAnsi="Times New Roman"/>
                <w:sz w:val="28"/>
                <w:szCs w:val="28"/>
              </w:rPr>
              <w:t>之診療科別或服務項目</w:t>
            </w:r>
            <w:r w:rsidRPr="00B146CC">
              <w:rPr>
                <w:rFonts w:ascii="Times New Roman" w:eastAsia="標楷體" w:hAnsi="Times New Roman"/>
                <w:sz w:val="28"/>
                <w:szCs w:val="28"/>
              </w:rPr>
              <w:lastRenderedPageBreak/>
              <w:t>或全部或一部之門診、住院業務申報量及各該分區總額最近一年已確認之</w:t>
            </w:r>
            <w:proofErr w:type="gramStart"/>
            <w:r w:rsidRPr="00B146CC">
              <w:rPr>
                <w:rFonts w:ascii="Times New Roman" w:eastAsia="標楷體" w:hAnsi="Times New Roman"/>
                <w:sz w:val="28"/>
                <w:szCs w:val="28"/>
              </w:rPr>
              <w:t>平均點值核算</w:t>
            </w:r>
            <w:proofErr w:type="gramEnd"/>
            <w:r w:rsidRPr="00B146CC">
              <w:rPr>
                <w:rFonts w:ascii="Times New Roman" w:eastAsia="標楷體" w:hAnsi="Times New Roman"/>
                <w:sz w:val="28"/>
                <w:szCs w:val="28"/>
              </w:rPr>
              <w:t>扣減金額，</w:t>
            </w:r>
            <w:proofErr w:type="gramStart"/>
            <w:r w:rsidRPr="00B146CC">
              <w:rPr>
                <w:rFonts w:ascii="Times New Roman" w:eastAsia="標楷體" w:hAnsi="Times New Roman"/>
                <w:sz w:val="28"/>
                <w:szCs w:val="28"/>
              </w:rPr>
              <w:t>抵扣停約</w:t>
            </w:r>
            <w:proofErr w:type="gramEnd"/>
            <w:r w:rsidRPr="00B146CC">
              <w:rPr>
                <w:rFonts w:ascii="Times New Roman" w:eastAsia="標楷體" w:hAnsi="Times New Roman"/>
                <w:sz w:val="28"/>
                <w:szCs w:val="28"/>
              </w:rPr>
              <w:t>或終止特約期間。</w:t>
            </w:r>
          </w:p>
          <w:p w14:paraId="2DBC4B56"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前項</w:t>
            </w:r>
            <w:proofErr w:type="gramStart"/>
            <w:r w:rsidRPr="00B146CC">
              <w:rPr>
                <w:rFonts w:ascii="Times New Roman" w:eastAsia="標楷體" w:hAnsi="Times New Roman"/>
                <w:sz w:val="28"/>
                <w:szCs w:val="28"/>
              </w:rPr>
              <w:t>抵扣停約</w:t>
            </w:r>
            <w:proofErr w:type="gramEnd"/>
            <w:r w:rsidRPr="00B146CC">
              <w:rPr>
                <w:rFonts w:ascii="Times New Roman" w:eastAsia="標楷體" w:hAnsi="Times New Roman"/>
                <w:sz w:val="28"/>
                <w:szCs w:val="28"/>
              </w:rPr>
              <w:t>或終止特約期間之規定，於本辦法九十九年九月十五日修正施行前，違反規定且未完成執行之案件，得適用之。</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E634"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lastRenderedPageBreak/>
              <w:t>第四十二條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依第三十八條至第四十條規定所為之停約或終止特約，有嚴重影響保險對象就醫權益之虞或為防止、除去對公益之重大危害，保險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事服務機構得報經保險人同意，僅就受處分範圍，以保險人第一次</w:t>
            </w:r>
            <w:r w:rsidRPr="00B146CC">
              <w:rPr>
                <w:rFonts w:ascii="Times New Roman" w:eastAsia="標楷體" w:hAnsi="Times New Roman"/>
                <w:color w:val="0000FF"/>
                <w:sz w:val="28"/>
                <w:szCs w:val="28"/>
                <w:u w:val="single"/>
              </w:rPr>
              <w:t>處分函</w:t>
            </w:r>
            <w:r w:rsidRPr="00B146CC">
              <w:rPr>
                <w:rFonts w:ascii="Times New Roman" w:eastAsia="標楷體" w:hAnsi="Times New Roman"/>
                <w:sz w:val="28"/>
                <w:szCs w:val="28"/>
              </w:rPr>
              <w:t>發文日期之該保險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事服務機構前一年受處分之診療科別或服務項目</w:t>
            </w:r>
            <w:r w:rsidRPr="00B146CC">
              <w:rPr>
                <w:rFonts w:ascii="Times New Roman" w:eastAsia="標楷體" w:hAnsi="Times New Roman"/>
                <w:sz w:val="28"/>
                <w:szCs w:val="28"/>
              </w:rPr>
              <w:lastRenderedPageBreak/>
              <w:t>或全部或一部之門診、住院業務申報量及各該分區總額最近一年已確認之</w:t>
            </w:r>
            <w:proofErr w:type="gramStart"/>
            <w:r w:rsidRPr="00B146CC">
              <w:rPr>
                <w:rFonts w:ascii="Times New Roman" w:eastAsia="標楷體" w:hAnsi="Times New Roman"/>
                <w:sz w:val="28"/>
                <w:szCs w:val="28"/>
              </w:rPr>
              <w:t>平均點值核算</w:t>
            </w:r>
            <w:proofErr w:type="gramEnd"/>
            <w:r w:rsidRPr="00B146CC">
              <w:rPr>
                <w:rFonts w:ascii="Times New Roman" w:eastAsia="標楷體" w:hAnsi="Times New Roman"/>
                <w:sz w:val="28"/>
                <w:szCs w:val="28"/>
              </w:rPr>
              <w:t>扣減金額，</w:t>
            </w:r>
            <w:proofErr w:type="gramStart"/>
            <w:r w:rsidRPr="00B146CC">
              <w:rPr>
                <w:rFonts w:ascii="Times New Roman" w:eastAsia="標楷體" w:hAnsi="Times New Roman"/>
                <w:sz w:val="28"/>
                <w:szCs w:val="28"/>
              </w:rPr>
              <w:t>抵扣停約</w:t>
            </w:r>
            <w:proofErr w:type="gramEnd"/>
            <w:r w:rsidRPr="00B146CC">
              <w:rPr>
                <w:rFonts w:ascii="Times New Roman" w:eastAsia="標楷體" w:hAnsi="Times New Roman"/>
                <w:sz w:val="28"/>
                <w:szCs w:val="28"/>
              </w:rPr>
              <w:t>或終止特約期間。</w:t>
            </w:r>
          </w:p>
          <w:p w14:paraId="23662911"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前項</w:t>
            </w:r>
            <w:proofErr w:type="gramStart"/>
            <w:r w:rsidRPr="00B146CC">
              <w:rPr>
                <w:rFonts w:ascii="Times New Roman" w:eastAsia="標楷體" w:hAnsi="Times New Roman"/>
                <w:sz w:val="28"/>
                <w:szCs w:val="28"/>
              </w:rPr>
              <w:t>抵扣停約</w:t>
            </w:r>
            <w:proofErr w:type="gramEnd"/>
            <w:r w:rsidRPr="00B146CC">
              <w:rPr>
                <w:rFonts w:ascii="Times New Roman" w:eastAsia="標楷體" w:hAnsi="Times New Roman"/>
                <w:sz w:val="28"/>
                <w:szCs w:val="28"/>
              </w:rPr>
              <w:t>或終止特約期間之規定，於本辦法九十九年九月十五日修正施行前，違反規定且未完成執行之案件，得適用之。</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2324A" w14:textId="77777777" w:rsidR="00960423" w:rsidRPr="00B146CC" w:rsidRDefault="00000000">
            <w:pPr>
              <w:widowControl/>
              <w:overflowPunct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lastRenderedPageBreak/>
              <w:t>按大法官釋字第</w:t>
            </w:r>
            <w:r w:rsidRPr="00B146CC">
              <w:rPr>
                <w:rFonts w:ascii="Times New Roman" w:eastAsia="標楷體" w:hAnsi="Times New Roman"/>
                <w:color w:val="0000FF"/>
                <w:sz w:val="28"/>
                <w:szCs w:val="28"/>
              </w:rPr>
              <w:t>753</w:t>
            </w:r>
            <w:r w:rsidRPr="00B146CC">
              <w:rPr>
                <w:rFonts w:ascii="Times New Roman" w:eastAsia="標楷體" w:hAnsi="Times New Roman"/>
                <w:color w:val="0000FF"/>
                <w:sz w:val="28"/>
                <w:szCs w:val="28"/>
              </w:rPr>
              <w:t>號解釋意旨，停約、不予支付、停約之抵扣及扣減醫療費用等為對保險</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事服務機構之管理事項並屬違約之處理，</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參考本辦法第</w:t>
            </w:r>
            <w:r w:rsidRPr="00B146CC">
              <w:rPr>
                <w:rFonts w:ascii="Times New Roman" w:eastAsia="標楷體" w:hAnsi="Times New Roman"/>
                <w:color w:val="0000FF"/>
                <w:sz w:val="28"/>
                <w:szCs w:val="28"/>
              </w:rPr>
              <w:t>48</w:t>
            </w:r>
            <w:r w:rsidRPr="00B146CC">
              <w:rPr>
                <w:rFonts w:ascii="Times New Roman" w:eastAsia="標楷體" w:hAnsi="Times New Roman"/>
                <w:color w:val="0000FF"/>
                <w:sz w:val="28"/>
                <w:szCs w:val="28"/>
              </w:rPr>
              <w:t>條，</w:t>
            </w:r>
            <w:proofErr w:type="gramStart"/>
            <w:r w:rsidRPr="00B146CC">
              <w:rPr>
                <w:rFonts w:ascii="Times New Roman" w:eastAsia="標楷體" w:hAnsi="Times New Roman"/>
                <w:color w:val="0000FF"/>
                <w:sz w:val="28"/>
                <w:szCs w:val="28"/>
              </w:rPr>
              <w:t>酌修文字</w:t>
            </w:r>
            <w:proofErr w:type="gramEnd"/>
            <w:r w:rsidRPr="00B146CC">
              <w:rPr>
                <w:rFonts w:ascii="Times New Roman" w:eastAsia="標楷體" w:hAnsi="Times New Roman"/>
                <w:color w:val="0000FF"/>
                <w:sz w:val="28"/>
                <w:szCs w:val="28"/>
              </w:rPr>
              <w:t>，並未變更其實質內涵。</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9014CE" w14:textId="77777777" w:rsidR="00960423" w:rsidRPr="00B146CC" w:rsidRDefault="00960423">
            <w:pPr>
              <w:widowControl/>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7AE718" w14:textId="77777777" w:rsidR="00960423" w:rsidRPr="00B146CC" w:rsidRDefault="00960423">
            <w:pPr>
              <w:widowControl/>
              <w:overflowPunct w:val="0"/>
              <w:jc w:val="both"/>
              <w:rPr>
                <w:rFonts w:ascii="Times New Roman" w:eastAsia="標楷體" w:hAnsi="Times New Roman"/>
                <w:sz w:val="28"/>
                <w:szCs w:val="28"/>
              </w:rPr>
            </w:pPr>
          </w:p>
        </w:tc>
      </w:tr>
      <w:tr w:rsidR="00960423" w:rsidRPr="00B146CC" w14:paraId="17B36099"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CC8932" w14:textId="77777777" w:rsidR="00960423" w:rsidRPr="00B146CC" w:rsidRDefault="00000000">
            <w:pPr>
              <w:suppressLineNumbers/>
              <w:suppressAutoHyphens/>
              <w:overflowPunct w:val="0"/>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1896"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第四十三條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第四十條第一項第二款、第四款所稱情節重大，指下列情事之</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w:t>
            </w:r>
          </w:p>
          <w:p w14:paraId="4893E8AA"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一、違約虛報點數超過十萬點，並有發給保險對象非醫療必要之藥品、營養品或其他物品。</w:t>
            </w:r>
          </w:p>
          <w:p w14:paraId="6D51A81B"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二、違約虛報點數超過十萬點，並有收集保險憑證，或有未診治保險對象，仍記載就醫紀錄，虛報醫療費用。</w:t>
            </w:r>
          </w:p>
          <w:p w14:paraId="70AB18A7"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三、違約虛報點數超過十五萬點，並有虛報保險對象住院診療。</w:t>
            </w:r>
          </w:p>
          <w:p w14:paraId="6EDDC0D1" w14:textId="77777777" w:rsidR="00960423" w:rsidRPr="00B146CC" w:rsidRDefault="00000000">
            <w:pPr>
              <w:pStyle w:val="Textbody"/>
              <w:suppressLineNumbers/>
              <w:overflowPunct w:val="0"/>
              <w:ind w:left="773" w:hanging="504"/>
              <w:jc w:val="both"/>
              <w:rPr>
                <w:rFonts w:ascii="Times New Roman" w:eastAsia="標楷體" w:hAnsi="Times New Roman"/>
                <w:sz w:val="28"/>
                <w:szCs w:val="28"/>
              </w:rPr>
            </w:pPr>
            <w:r w:rsidRPr="00B146CC">
              <w:rPr>
                <w:rFonts w:ascii="Times New Roman" w:eastAsia="標楷體" w:hAnsi="Times New Roman"/>
                <w:sz w:val="28"/>
                <w:szCs w:val="28"/>
              </w:rPr>
              <w:t>四、違約虛報點數超過二十五萬點。</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FF65" w14:textId="77777777" w:rsidR="00960423" w:rsidRPr="00B146CC" w:rsidRDefault="00960423">
            <w:pPr>
              <w:pStyle w:val="HTML"/>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64AE12" w14:textId="77777777" w:rsidR="00960423" w:rsidRPr="00B146CC" w:rsidRDefault="00960423">
            <w:pPr>
              <w:pStyle w:val="HTML"/>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717572" w14:textId="1F7DEB01" w:rsidR="00960423" w:rsidRPr="00F0441A" w:rsidRDefault="003B2ACE">
            <w:pPr>
              <w:pStyle w:val="Textbody"/>
              <w:snapToGrid w:val="0"/>
              <w:jc w:val="both"/>
              <w:rPr>
                <w:rFonts w:ascii="Times New Roman" w:eastAsia="標楷體" w:hAnsi="Times New Roman"/>
                <w:sz w:val="28"/>
                <w:szCs w:val="28"/>
              </w:rPr>
            </w:pPr>
            <w:proofErr w:type="gramStart"/>
            <w:r>
              <w:rPr>
                <w:rFonts w:ascii="Times New Roman" w:eastAsia="標楷體" w:hAnsi="Times New Roman" w:hint="eastAsia"/>
                <w:sz w:val="28"/>
                <w:szCs w:val="28"/>
              </w:rPr>
              <w:t>近十</w:t>
            </w:r>
            <w:r w:rsidRPr="00B146CC">
              <w:rPr>
                <w:rFonts w:ascii="Times New Roman" w:eastAsia="標楷體" w:hAnsi="Times New Roman"/>
                <w:sz w:val="28"/>
                <w:szCs w:val="28"/>
              </w:rPr>
              <w:t>年來因</w:t>
            </w:r>
            <w:proofErr w:type="gramEnd"/>
            <w:r w:rsidRPr="00B146CC">
              <w:rPr>
                <w:rFonts w:ascii="Times New Roman" w:eastAsia="標楷體" w:hAnsi="Times New Roman"/>
                <w:sz w:val="28"/>
                <w:szCs w:val="28"/>
              </w:rPr>
              <w:t>物價波動上漲，</w:t>
            </w:r>
            <w:r>
              <w:rPr>
                <w:rFonts w:ascii="Times New Roman" w:eastAsia="標楷體" w:hAnsi="Times New Roman" w:hint="eastAsia"/>
                <w:sz w:val="28"/>
                <w:szCs w:val="28"/>
              </w:rPr>
              <w:t>且支付標準也有調高支付點數，現行</w:t>
            </w:r>
            <w:r w:rsidR="00F0441A">
              <w:rPr>
                <w:rFonts w:ascii="Times New Roman" w:eastAsia="標楷體" w:hAnsi="Times New Roman" w:hint="eastAsia"/>
                <w:sz w:val="28"/>
                <w:szCs w:val="28"/>
              </w:rPr>
              <w:t>所謂情節重大之</w:t>
            </w:r>
            <w:r>
              <w:rPr>
                <w:rFonts w:ascii="Times New Roman" w:eastAsia="標楷體" w:hAnsi="Times New Roman" w:hint="eastAsia"/>
                <w:sz w:val="28"/>
                <w:szCs w:val="28"/>
              </w:rPr>
              <w:t>點數規定偏低，建議</w:t>
            </w:r>
            <w:r w:rsidRPr="00B146CC">
              <w:rPr>
                <w:rFonts w:ascii="Times New Roman" w:eastAsia="標楷體" w:hAnsi="Times New Roman"/>
                <w:sz w:val="28"/>
                <w:szCs w:val="28"/>
              </w:rPr>
              <w:t>實有</w:t>
            </w:r>
            <w:r>
              <w:rPr>
                <w:rFonts w:ascii="Times New Roman" w:eastAsia="標楷體" w:hAnsi="Times New Roman" w:hint="eastAsia"/>
                <w:sz w:val="28"/>
                <w:szCs w:val="28"/>
              </w:rPr>
              <w:t>檢討</w:t>
            </w:r>
            <w:r w:rsidRPr="00B146CC">
              <w:rPr>
                <w:rFonts w:ascii="Times New Roman" w:eastAsia="標楷體" w:hAnsi="Times New Roman"/>
                <w:sz w:val="28"/>
                <w:szCs w:val="28"/>
              </w:rPr>
              <w:t>調整必要。</w:t>
            </w:r>
          </w:p>
        </w:tc>
      </w:tr>
      <w:tr w:rsidR="00960423" w:rsidRPr="00B146CC" w14:paraId="6961EE50"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8D7A50"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A39C2"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第四十四條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w:t>
            </w:r>
            <w:r w:rsidRPr="00B146CC">
              <w:rPr>
                <w:rFonts w:ascii="Times New Roman" w:eastAsia="標楷體" w:hAnsi="Times New Roman"/>
                <w:kern w:val="0"/>
                <w:sz w:val="28"/>
                <w:szCs w:val="28"/>
              </w:rPr>
              <w:t>服務</w:t>
            </w:r>
            <w:r w:rsidRPr="00B146CC">
              <w:rPr>
                <w:rFonts w:ascii="Times New Roman" w:eastAsia="標楷體" w:hAnsi="Times New Roman"/>
                <w:sz w:val="28"/>
                <w:szCs w:val="28"/>
              </w:rPr>
              <w:t>機構違反</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事法令，受衛生主管機關停業處分者，於停業</w:t>
            </w:r>
            <w:proofErr w:type="gramStart"/>
            <w:r w:rsidRPr="00B146CC">
              <w:rPr>
                <w:rFonts w:ascii="Times New Roman" w:eastAsia="標楷體" w:hAnsi="Times New Roman"/>
                <w:sz w:val="28"/>
                <w:szCs w:val="28"/>
              </w:rPr>
              <w:t>期間，</w:t>
            </w:r>
            <w:proofErr w:type="gramEnd"/>
            <w:r w:rsidRPr="00B146CC">
              <w:rPr>
                <w:rFonts w:ascii="Times New Roman" w:eastAsia="標楷體" w:hAnsi="Times New Roman"/>
                <w:sz w:val="28"/>
                <w:szCs w:val="28"/>
              </w:rPr>
              <w:t>應予停約；歇業或</w:t>
            </w:r>
            <w:proofErr w:type="gramStart"/>
            <w:r w:rsidRPr="00B146CC">
              <w:rPr>
                <w:rFonts w:ascii="Times New Roman" w:eastAsia="標楷體" w:hAnsi="Times New Roman"/>
                <w:sz w:val="28"/>
                <w:szCs w:val="28"/>
              </w:rPr>
              <w:t>遷址者</w:t>
            </w:r>
            <w:proofErr w:type="gramEnd"/>
            <w:r w:rsidRPr="00B146CC">
              <w:rPr>
                <w:rFonts w:ascii="Times New Roman" w:eastAsia="標楷體" w:hAnsi="Times New Roman"/>
                <w:sz w:val="28"/>
                <w:szCs w:val="28"/>
              </w:rPr>
              <w:t>，應予終止特約。但於同一鄉</w:t>
            </w:r>
            <w:r w:rsidRPr="00B146CC">
              <w:rPr>
                <w:rFonts w:ascii="Times New Roman" w:eastAsia="標楷體" w:hAnsi="Times New Roman"/>
                <w:sz w:val="28"/>
                <w:szCs w:val="28"/>
              </w:rPr>
              <w:t>(</w:t>
            </w:r>
            <w:r w:rsidRPr="00B146CC">
              <w:rPr>
                <w:rFonts w:ascii="Times New Roman" w:eastAsia="標楷體" w:hAnsi="Times New Roman"/>
                <w:sz w:val="28"/>
                <w:szCs w:val="28"/>
              </w:rPr>
              <w:t>鎮、市、區</w:t>
            </w:r>
            <w:r w:rsidRPr="00B146CC">
              <w:rPr>
                <w:rFonts w:ascii="Times New Roman" w:eastAsia="標楷體" w:hAnsi="Times New Roman"/>
                <w:sz w:val="28"/>
                <w:szCs w:val="28"/>
              </w:rPr>
              <w:t>)</w:t>
            </w:r>
            <w:r w:rsidRPr="00B146CC">
              <w:rPr>
                <w:rFonts w:ascii="Times New Roman" w:eastAsia="標楷體" w:hAnsi="Times New Roman"/>
                <w:sz w:val="28"/>
                <w:szCs w:val="28"/>
              </w:rPr>
              <w:t>遷址，檢具異動後之開業執照影本通報保險人者，不在此限。</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BA7D" w14:textId="77777777" w:rsidR="00960423" w:rsidRPr="00B146CC" w:rsidRDefault="00960423">
            <w:pPr>
              <w:pStyle w:val="HTML"/>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4D46A6" w14:textId="77777777" w:rsidR="00960423" w:rsidRPr="00B146CC" w:rsidRDefault="00960423">
            <w:pPr>
              <w:pStyle w:val="HTML"/>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9BFDBC" w14:textId="77777777" w:rsidR="00960423" w:rsidRPr="00B146CC" w:rsidRDefault="00960423">
            <w:pPr>
              <w:pStyle w:val="HTML"/>
              <w:jc w:val="both"/>
              <w:rPr>
                <w:rFonts w:ascii="Times New Roman" w:eastAsia="標楷體" w:hAnsi="Times New Roman"/>
                <w:sz w:val="28"/>
                <w:szCs w:val="28"/>
              </w:rPr>
            </w:pPr>
          </w:p>
        </w:tc>
      </w:tr>
      <w:tr w:rsidR="00960423" w:rsidRPr="00B146CC" w14:paraId="4619B474"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005BCF" w14:textId="77777777" w:rsidR="00960423" w:rsidRPr="00B146CC" w:rsidRDefault="00000000">
            <w:pPr>
              <w:suppressLineNumbers/>
              <w:suppressAutoHyphens/>
              <w:overflowPunct w:val="0"/>
              <w:ind w:left="277" w:hanging="277"/>
              <w:jc w:val="both"/>
              <w:textAlignment w:val="auto"/>
              <w:rPr>
                <w:rFonts w:ascii="Times New Roman" w:eastAsia="標楷體" w:hAnsi="Times New Roman"/>
              </w:rPr>
            </w:pPr>
            <w:r w:rsidRPr="00B146CC">
              <w:rPr>
                <w:rFonts w:ascii="Times New Roman" w:eastAsia="標楷體" w:hAnsi="Times New Roman"/>
                <w:sz w:val="28"/>
                <w:szCs w:val="28"/>
              </w:rPr>
              <w:t>第四十五條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w:t>
            </w:r>
            <w:r w:rsidRPr="00B146CC">
              <w:rPr>
                <w:rFonts w:ascii="Times New Roman" w:eastAsia="標楷體" w:hAnsi="Times New Roman"/>
                <w:kern w:val="0"/>
                <w:sz w:val="28"/>
                <w:szCs w:val="28"/>
              </w:rPr>
              <w:t>機構於特約</w:t>
            </w:r>
            <w:proofErr w:type="gramStart"/>
            <w:r w:rsidRPr="00B146CC">
              <w:rPr>
                <w:rFonts w:ascii="Times New Roman" w:eastAsia="標楷體" w:hAnsi="Times New Roman"/>
                <w:kern w:val="0"/>
                <w:sz w:val="28"/>
                <w:szCs w:val="28"/>
              </w:rPr>
              <w:t>期間，</w:t>
            </w:r>
            <w:proofErr w:type="gramEnd"/>
            <w:r w:rsidRPr="00B146CC">
              <w:rPr>
                <w:rFonts w:ascii="Times New Roman" w:eastAsia="標楷體" w:hAnsi="Times New Roman"/>
                <w:sz w:val="28"/>
                <w:szCs w:val="28"/>
              </w:rPr>
              <w:t>有下列情事</w:t>
            </w:r>
            <w:r w:rsidRPr="00B146CC">
              <w:rPr>
                <w:rFonts w:ascii="Times New Roman" w:eastAsia="標楷體" w:hAnsi="Times New Roman"/>
                <w:kern w:val="0"/>
                <w:sz w:val="28"/>
                <w:szCs w:val="28"/>
              </w:rPr>
              <w:t>之</w:t>
            </w:r>
            <w:proofErr w:type="gramStart"/>
            <w:r w:rsidRPr="00B146CC">
              <w:rPr>
                <w:rFonts w:ascii="Times New Roman" w:eastAsia="標楷體" w:hAnsi="Times New Roman"/>
                <w:kern w:val="0"/>
                <w:sz w:val="28"/>
                <w:szCs w:val="28"/>
              </w:rPr>
              <w:t>一</w:t>
            </w:r>
            <w:proofErr w:type="gramEnd"/>
            <w:r w:rsidRPr="00B146CC">
              <w:rPr>
                <w:rFonts w:ascii="Times New Roman" w:eastAsia="標楷體" w:hAnsi="Times New Roman"/>
                <w:kern w:val="0"/>
                <w:sz w:val="28"/>
                <w:szCs w:val="28"/>
              </w:rPr>
              <w:t>者，應予終止特約：</w:t>
            </w:r>
          </w:p>
          <w:p w14:paraId="41CF11DB" w14:textId="77777777" w:rsidR="00960423" w:rsidRPr="00B146CC" w:rsidRDefault="00000000">
            <w:pPr>
              <w:numPr>
                <w:ilvl w:val="0"/>
                <w:numId w:val="20"/>
              </w:numPr>
              <w:suppressLineNumbers/>
              <w:suppressAutoHyphens/>
              <w:overflowPunct w:val="0"/>
              <w:jc w:val="both"/>
              <w:textAlignment w:val="auto"/>
              <w:rPr>
                <w:rFonts w:ascii="Times New Roman" w:eastAsia="標楷體" w:hAnsi="Times New Roman"/>
                <w:kern w:val="0"/>
                <w:sz w:val="28"/>
                <w:szCs w:val="28"/>
              </w:rPr>
            </w:pPr>
            <w:r w:rsidRPr="00B146CC">
              <w:rPr>
                <w:rFonts w:ascii="Times New Roman" w:eastAsia="標楷體" w:hAnsi="Times New Roman"/>
                <w:kern w:val="0"/>
                <w:sz w:val="28"/>
                <w:szCs w:val="28"/>
              </w:rPr>
              <w:t>違反</w:t>
            </w:r>
            <w:proofErr w:type="gramStart"/>
            <w:r w:rsidRPr="00B146CC">
              <w:rPr>
                <w:rFonts w:ascii="Times New Roman" w:eastAsia="標楷體" w:hAnsi="Times New Roman"/>
                <w:kern w:val="0"/>
                <w:sz w:val="28"/>
                <w:szCs w:val="28"/>
              </w:rPr>
              <w:t>醫</w:t>
            </w:r>
            <w:proofErr w:type="gramEnd"/>
            <w:r w:rsidRPr="00B146CC">
              <w:rPr>
                <w:rFonts w:ascii="Times New Roman" w:eastAsia="標楷體" w:hAnsi="Times New Roman"/>
                <w:kern w:val="0"/>
                <w:sz w:val="28"/>
                <w:szCs w:val="28"/>
              </w:rPr>
              <w:t>事法令規定，經衛生主管機關廢止開業執照處</w:t>
            </w:r>
            <w:r w:rsidRPr="00B146CC">
              <w:rPr>
                <w:rFonts w:ascii="Times New Roman" w:eastAsia="標楷體" w:hAnsi="Times New Roman"/>
                <w:kern w:val="0"/>
                <w:sz w:val="28"/>
                <w:szCs w:val="28"/>
              </w:rPr>
              <w:lastRenderedPageBreak/>
              <w:t>分。</w:t>
            </w:r>
          </w:p>
          <w:p w14:paraId="3FECC990" w14:textId="77777777" w:rsidR="00960423" w:rsidRPr="00B146CC" w:rsidRDefault="00000000">
            <w:pPr>
              <w:suppressLineNumbers/>
              <w:suppressAutoHyphens/>
              <w:overflowPunct w:val="0"/>
              <w:ind w:left="871" w:hanging="605"/>
              <w:jc w:val="both"/>
              <w:textAlignment w:val="auto"/>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二、受終止特約後五年內，再次受停約。</w:t>
            </w:r>
          </w:p>
          <w:p w14:paraId="79FD6C54" w14:textId="77777777" w:rsidR="00960423" w:rsidRPr="00B146CC" w:rsidRDefault="00000000">
            <w:pPr>
              <w:suppressLineNumbers/>
              <w:suppressAutoHyphens/>
              <w:overflowPunct w:val="0"/>
              <w:ind w:left="871" w:hanging="605"/>
              <w:jc w:val="both"/>
              <w:textAlignment w:val="auto"/>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三、受停約後五年內，再次受停約二次。</w:t>
            </w:r>
          </w:p>
          <w:p w14:paraId="0A31DC9D" w14:textId="77777777" w:rsidR="00960423" w:rsidRPr="00B146CC" w:rsidRDefault="00000000">
            <w:pPr>
              <w:suppressLineNumbers/>
              <w:suppressAutoHyphens/>
              <w:overflowPunct w:val="0"/>
              <w:ind w:left="871" w:hanging="605"/>
              <w:jc w:val="both"/>
              <w:textAlignment w:val="auto"/>
              <w:rPr>
                <w:rFonts w:ascii="Times New Roman" w:eastAsia="標楷體" w:hAnsi="Times New Roman"/>
              </w:rPr>
            </w:pPr>
            <w:r w:rsidRPr="00B146CC">
              <w:rPr>
                <w:rFonts w:ascii="Times New Roman" w:eastAsia="標楷體" w:hAnsi="Times New Roman"/>
                <w:color w:val="0000FF"/>
                <w:sz w:val="28"/>
                <w:szCs w:val="28"/>
                <w:u w:val="single"/>
              </w:rPr>
              <w:t>四、受停約前五年期間內，負責人曾因其他保險</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事服務機構違約，受一次終止特約或二次停約期間不予支付。</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1D85"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lastRenderedPageBreak/>
              <w:t>第四十五條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w:t>
            </w:r>
            <w:r w:rsidRPr="00B146CC">
              <w:rPr>
                <w:rFonts w:ascii="Times New Roman" w:eastAsia="標楷體" w:hAnsi="Times New Roman"/>
                <w:kern w:val="0"/>
                <w:sz w:val="28"/>
                <w:szCs w:val="28"/>
              </w:rPr>
              <w:t>機構於特約</w:t>
            </w:r>
            <w:proofErr w:type="gramStart"/>
            <w:r w:rsidRPr="00B146CC">
              <w:rPr>
                <w:rFonts w:ascii="Times New Roman" w:eastAsia="標楷體" w:hAnsi="Times New Roman"/>
                <w:kern w:val="0"/>
                <w:sz w:val="28"/>
                <w:szCs w:val="28"/>
              </w:rPr>
              <w:t>期間，</w:t>
            </w:r>
            <w:proofErr w:type="gramEnd"/>
            <w:r w:rsidRPr="00B146CC">
              <w:rPr>
                <w:rFonts w:ascii="Times New Roman" w:eastAsia="標楷體" w:hAnsi="Times New Roman"/>
                <w:sz w:val="28"/>
                <w:szCs w:val="28"/>
              </w:rPr>
              <w:t>有下列情事</w:t>
            </w:r>
            <w:r w:rsidRPr="00B146CC">
              <w:rPr>
                <w:rFonts w:ascii="Times New Roman" w:eastAsia="標楷體" w:hAnsi="Times New Roman"/>
                <w:kern w:val="0"/>
                <w:sz w:val="28"/>
                <w:szCs w:val="28"/>
              </w:rPr>
              <w:t>之</w:t>
            </w:r>
            <w:proofErr w:type="gramStart"/>
            <w:r w:rsidRPr="00B146CC">
              <w:rPr>
                <w:rFonts w:ascii="Times New Roman" w:eastAsia="標楷體" w:hAnsi="Times New Roman"/>
                <w:kern w:val="0"/>
                <w:sz w:val="28"/>
                <w:szCs w:val="28"/>
              </w:rPr>
              <w:t>一</w:t>
            </w:r>
            <w:proofErr w:type="gramEnd"/>
            <w:r w:rsidRPr="00B146CC">
              <w:rPr>
                <w:rFonts w:ascii="Times New Roman" w:eastAsia="標楷體" w:hAnsi="Times New Roman"/>
                <w:kern w:val="0"/>
                <w:sz w:val="28"/>
                <w:szCs w:val="28"/>
              </w:rPr>
              <w:t>者，應予終止特約：</w:t>
            </w:r>
          </w:p>
          <w:p w14:paraId="4B1E50C8" w14:textId="77777777" w:rsidR="00960423" w:rsidRPr="00B146CC" w:rsidRDefault="00000000">
            <w:pPr>
              <w:pStyle w:val="Textbody"/>
              <w:suppressLineNumbers/>
              <w:overflowPunct w:val="0"/>
              <w:ind w:left="773" w:hanging="504"/>
              <w:jc w:val="both"/>
              <w:rPr>
                <w:rFonts w:ascii="Times New Roman" w:eastAsia="標楷體" w:hAnsi="Times New Roman"/>
                <w:kern w:val="0"/>
                <w:sz w:val="28"/>
                <w:szCs w:val="28"/>
              </w:rPr>
            </w:pPr>
            <w:r w:rsidRPr="00B146CC">
              <w:rPr>
                <w:rFonts w:ascii="Times New Roman" w:eastAsia="標楷體" w:hAnsi="Times New Roman"/>
                <w:kern w:val="0"/>
                <w:sz w:val="28"/>
                <w:szCs w:val="28"/>
              </w:rPr>
              <w:t>一、違反</w:t>
            </w:r>
            <w:proofErr w:type="gramStart"/>
            <w:r w:rsidRPr="00B146CC">
              <w:rPr>
                <w:rFonts w:ascii="Times New Roman" w:eastAsia="標楷體" w:hAnsi="Times New Roman"/>
                <w:kern w:val="0"/>
                <w:sz w:val="28"/>
                <w:szCs w:val="28"/>
              </w:rPr>
              <w:t>醫</w:t>
            </w:r>
            <w:proofErr w:type="gramEnd"/>
            <w:r w:rsidRPr="00B146CC">
              <w:rPr>
                <w:rFonts w:ascii="Times New Roman" w:eastAsia="標楷體" w:hAnsi="Times New Roman"/>
                <w:kern w:val="0"/>
                <w:sz w:val="28"/>
                <w:szCs w:val="28"/>
              </w:rPr>
              <w:t>事法令規定，經衛生主管機關廢止開業執照處</w:t>
            </w:r>
            <w:r w:rsidRPr="00B146CC">
              <w:rPr>
                <w:rFonts w:ascii="Times New Roman" w:eastAsia="標楷體" w:hAnsi="Times New Roman"/>
                <w:kern w:val="0"/>
                <w:sz w:val="28"/>
                <w:szCs w:val="28"/>
              </w:rPr>
              <w:lastRenderedPageBreak/>
              <w:t>分。</w:t>
            </w:r>
          </w:p>
          <w:p w14:paraId="650DDDD9" w14:textId="77777777" w:rsidR="00960423" w:rsidRPr="00B146CC" w:rsidRDefault="00000000">
            <w:pPr>
              <w:pStyle w:val="Textbody"/>
              <w:suppressLineNumbers/>
              <w:overflowPunct w:val="0"/>
              <w:ind w:left="773" w:hanging="504"/>
              <w:jc w:val="both"/>
              <w:rPr>
                <w:rFonts w:ascii="Times New Roman" w:eastAsia="標楷體" w:hAnsi="Times New Roman"/>
                <w:kern w:val="0"/>
                <w:sz w:val="28"/>
                <w:szCs w:val="28"/>
              </w:rPr>
            </w:pPr>
            <w:r w:rsidRPr="00B146CC">
              <w:rPr>
                <w:rFonts w:ascii="Times New Roman" w:eastAsia="標楷體" w:hAnsi="Times New Roman"/>
                <w:kern w:val="0"/>
                <w:sz w:val="28"/>
                <w:szCs w:val="28"/>
              </w:rPr>
              <w:t>二、第五條第一項第二款或第三款之</w:t>
            </w:r>
            <w:proofErr w:type="gramStart"/>
            <w:r w:rsidRPr="00B146CC">
              <w:rPr>
                <w:rFonts w:ascii="Times New Roman" w:eastAsia="標楷體" w:hAnsi="Times New Roman"/>
                <w:kern w:val="0"/>
                <w:sz w:val="28"/>
                <w:szCs w:val="28"/>
              </w:rPr>
              <w:t>一</w:t>
            </w:r>
            <w:proofErr w:type="gramEnd"/>
            <w:r w:rsidRPr="00B146CC">
              <w:rPr>
                <w:rFonts w:ascii="Times New Roman" w:eastAsia="標楷體" w:hAnsi="Times New Roman"/>
                <w:kern w:val="0"/>
                <w:sz w:val="28"/>
                <w:szCs w:val="28"/>
              </w:rPr>
              <w:t>。</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4BBD3" w14:textId="77777777" w:rsidR="00960423" w:rsidRPr="00B146CC" w:rsidRDefault="00000000">
            <w:pPr>
              <w:pStyle w:val="Textbody"/>
              <w:numPr>
                <w:ilvl w:val="0"/>
                <w:numId w:val="21"/>
              </w:numPr>
              <w:snapToGrid w:val="0"/>
              <w:jc w:val="both"/>
              <w:rPr>
                <w:rFonts w:ascii="Times New Roman" w:eastAsia="標楷體" w:hAnsi="Times New Roman"/>
                <w:color w:val="0000FF"/>
                <w:sz w:val="28"/>
                <w:szCs w:val="28"/>
              </w:rPr>
            </w:pPr>
            <w:r w:rsidRPr="00B146CC">
              <w:rPr>
                <w:rFonts w:ascii="Times New Roman" w:eastAsia="標楷體" w:hAnsi="Times New Roman"/>
                <w:color w:val="0000FF"/>
                <w:sz w:val="28"/>
                <w:szCs w:val="28"/>
              </w:rPr>
              <w:lastRenderedPageBreak/>
              <w:t>修正現行條文第五條第一項第二、三款累次違約之定義，並將屬於應予終止特約之情事移至本條明確規範。</w:t>
            </w:r>
          </w:p>
          <w:p w14:paraId="30A6805E" w14:textId="77777777" w:rsidR="00960423" w:rsidRPr="00B146CC" w:rsidRDefault="00000000">
            <w:pPr>
              <w:pStyle w:val="Textbody"/>
              <w:numPr>
                <w:ilvl w:val="0"/>
                <w:numId w:val="21"/>
              </w:numPr>
              <w:snapToGrid w:val="0"/>
              <w:jc w:val="both"/>
              <w:rPr>
                <w:rFonts w:ascii="Times New Roman" w:eastAsia="標楷體" w:hAnsi="Times New Roman"/>
              </w:rPr>
            </w:pPr>
            <w:r w:rsidRPr="00B146CC">
              <w:rPr>
                <w:rFonts w:ascii="Times New Roman" w:eastAsia="標楷體" w:hAnsi="Times New Roman"/>
                <w:color w:val="0000FF"/>
                <w:sz w:val="28"/>
                <w:szCs w:val="28"/>
              </w:rPr>
              <w:lastRenderedPageBreak/>
              <w:t>為保障保險對象就醫權益及醫療品質，增訂第四款負責人為累犯之退場機制。</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77381" w14:textId="77777777" w:rsidR="00960423" w:rsidRPr="00B146CC" w:rsidRDefault="00960423">
            <w:pPr>
              <w:pStyle w:val="Textbody"/>
              <w:snapToGrid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72882" w14:textId="77777777" w:rsidR="00960423" w:rsidRPr="00B146CC" w:rsidRDefault="00960423">
            <w:pPr>
              <w:pStyle w:val="Textbody"/>
              <w:snapToGrid w:val="0"/>
              <w:jc w:val="both"/>
              <w:rPr>
                <w:rFonts w:ascii="Times New Roman" w:eastAsia="標楷體" w:hAnsi="Times New Roman"/>
                <w:sz w:val="28"/>
                <w:szCs w:val="28"/>
              </w:rPr>
            </w:pPr>
          </w:p>
        </w:tc>
      </w:tr>
      <w:tr w:rsidR="00960423" w:rsidRPr="00B146CC" w14:paraId="57E07B22"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2CACF1"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7B7B"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第四十六條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事服務機構於保險人或其他機關訪查前，主動向保險人通報有申報不正確或向其他機關坦承等情事，並繳回應扣減（還）之相關費用者，得不適用第三十七條至第四十條之規定；其負責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事人員或負有行為責任之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事人員，有前開之情事者，亦同。</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50708" w14:textId="77777777" w:rsidR="00960423" w:rsidRPr="00B146CC" w:rsidRDefault="00960423">
            <w:pPr>
              <w:pStyle w:val="HTML"/>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7BA694" w14:textId="77777777" w:rsidR="00960423" w:rsidRPr="00B146CC" w:rsidRDefault="00960423">
            <w:pPr>
              <w:pStyle w:val="HTML"/>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B27288" w14:textId="77777777" w:rsidR="00960423" w:rsidRPr="00B146CC" w:rsidRDefault="00960423">
            <w:pPr>
              <w:pStyle w:val="HTML"/>
              <w:jc w:val="both"/>
              <w:rPr>
                <w:rFonts w:ascii="Times New Roman" w:eastAsia="標楷體" w:hAnsi="Times New Roman"/>
                <w:sz w:val="28"/>
                <w:szCs w:val="28"/>
              </w:rPr>
            </w:pPr>
          </w:p>
        </w:tc>
      </w:tr>
      <w:tr w:rsidR="00960423" w:rsidRPr="00B146CC" w14:paraId="78694AE3"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E0BC3D"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第四十七條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事服務機構受停約或終止特約，其</w:t>
            </w:r>
            <w:r w:rsidRPr="00B146CC">
              <w:rPr>
                <w:rFonts w:ascii="Times New Roman" w:eastAsia="標楷體" w:hAnsi="Times New Roman"/>
                <w:color w:val="0000FF"/>
                <w:sz w:val="28"/>
                <w:szCs w:val="28"/>
                <w:u w:val="single"/>
              </w:rPr>
              <w:t>負責人</w:t>
            </w:r>
            <w:r w:rsidRPr="00B146CC">
              <w:rPr>
                <w:rFonts w:ascii="Times New Roman" w:eastAsia="標楷體" w:hAnsi="Times New Roman"/>
                <w:sz w:val="28"/>
                <w:szCs w:val="28"/>
              </w:rPr>
              <w:t>或</w:t>
            </w:r>
            <w:r w:rsidRPr="00B146CC">
              <w:rPr>
                <w:rFonts w:ascii="Times New Roman" w:eastAsia="標楷體" w:hAnsi="Times New Roman"/>
                <w:color w:val="0000FF"/>
                <w:sz w:val="28"/>
                <w:szCs w:val="28"/>
                <w:u w:val="single"/>
              </w:rPr>
              <w:t>負有行為責任之人</w:t>
            </w:r>
            <w:r w:rsidRPr="00B146CC">
              <w:rPr>
                <w:rFonts w:ascii="Times New Roman" w:eastAsia="標楷體" w:hAnsi="Times New Roman"/>
                <w:sz w:val="28"/>
                <w:szCs w:val="28"/>
              </w:rPr>
              <w:t>，於停約期間或終止特約之日起</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年內，對保險對象提供之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事服務費用，不予支付。</w:t>
            </w:r>
          </w:p>
          <w:p w14:paraId="1DA257CA" w14:textId="77777777" w:rsidR="00960423" w:rsidRPr="00B146CC" w:rsidRDefault="00000000">
            <w:pPr>
              <w:suppressLineNumbers/>
              <w:suppressAutoHyphens/>
              <w:overflowPunct w:val="0"/>
              <w:ind w:left="254" w:firstLine="574"/>
              <w:jc w:val="both"/>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t>保險</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事服務機構之負責人或負有行為責任之人，為第五條累次經不予支付者，於最後一次不予支付期間屆滿之次日起，五年不予支付。</w:t>
            </w:r>
          </w:p>
          <w:p w14:paraId="780E9BDF" w14:textId="77777777" w:rsidR="00960423" w:rsidRPr="00B146CC" w:rsidRDefault="00000000">
            <w:pPr>
              <w:suppressLineNumbers/>
              <w:suppressAutoHyphens/>
              <w:overflowPunct w:val="0"/>
              <w:ind w:left="254" w:firstLine="574"/>
              <w:jc w:val="both"/>
              <w:rPr>
                <w:rFonts w:ascii="Times New Roman" w:eastAsia="標楷體" w:hAnsi="Times New Roman"/>
              </w:rPr>
            </w:pPr>
            <w:r w:rsidRPr="00B146CC">
              <w:rPr>
                <w:rFonts w:ascii="Times New Roman" w:eastAsia="標楷體" w:hAnsi="Times New Roman"/>
                <w:color w:val="0000FF"/>
                <w:sz w:val="28"/>
                <w:szCs w:val="28"/>
                <w:u w:val="single"/>
              </w:rPr>
              <w:t>第一項因保險</w:t>
            </w:r>
            <w:proofErr w:type="gramStart"/>
            <w:r w:rsidRPr="00B146CC">
              <w:rPr>
                <w:rFonts w:ascii="Times New Roman" w:eastAsia="標楷體" w:hAnsi="Times New Roman"/>
                <w:color w:val="0000FF"/>
                <w:sz w:val="28"/>
                <w:szCs w:val="28"/>
                <w:u w:val="single"/>
              </w:rPr>
              <w:t>醫</w:t>
            </w:r>
            <w:proofErr w:type="gramEnd"/>
            <w:r w:rsidRPr="00B146CC">
              <w:rPr>
                <w:rFonts w:ascii="Times New Roman" w:eastAsia="標楷體" w:hAnsi="Times New Roman"/>
                <w:color w:val="0000FF"/>
                <w:sz w:val="28"/>
                <w:szCs w:val="28"/>
                <w:u w:val="single"/>
              </w:rPr>
              <w:t>事服務機構受停約或終止特約不予支付情形，視為停約或終止特約。其不予支付期間之起日，為停約或終止特約之日，但得經保險人同意後另訂之。</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C2C1"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第四十七條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事服務機構受停約或終止特約，其負責</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事人員或負有行為責任之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事人員，於停約期間或終止特約之日起</w:t>
            </w:r>
            <w:proofErr w:type="gramStart"/>
            <w:r w:rsidRPr="00B146CC">
              <w:rPr>
                <w:rFonts w:ascii="Times New Roman" w:eastAsia="標楷體" w:hAnsi="Times New Roman"/>
                <w:sz w:val="28"/>
                <w:szCs w:val="28"/>
              </w:rPr>
              <w:t>一</w:t>
            </w:r>
            <w:proofErr w:type="gramEnd"/>
            <w:r w:rsidRPr="00B146CC">
              <w:rPr>
                <w:rFonts w:ascii="Times New Roman" w:eastAsia="標楷體" w:hAnsi="Times New Roman"/>
                <w:sz w:val="28"/>
                <w:szCs w:val="28"/>
              </w:rPr>
              <w:t>年內，對保險對象提供之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事服務費用，不予支付。</w:t>
            </w:r>
          </w:p>
          <w:p w14:paraId="110252FD"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前項受不予支付處分之</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事人員，其所受之處分視為受停約或終止特約之處分。</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66477" w14:textId="77777777" w:rsidR="00960423" w:rsidRPr="00B146CC" w:rsidRDefault="00000000">
            <w:pPr>
              <w:pStyle w:val="a3"/>
              <w:widowControl/>
              <w:numPr>
                <w:ilvl w:val="0"/>
                <w:numId w:val="22"/>
              </w:numPr>
              <w:overflowPunct w:val="0"/>
              <w:jc w:val="both"/>
              <w:rPr>
                <w:rFonts w:eastAsia="標楷體"/>
                <w:color w:val="0000FF"/>
              </w:rPr>
            </w:pPr>
            <w:r w:rsidRPr="00B146CC">
              <w:rPr>
                <w:rFonts w:eastAsia="標楷體"/>
                <w:color w:val="0000FF"/>
                <w:kern w:val="0"/>
                <w:sz w:val="28"/>
                <w:szCs w:val="28"/>
              </w:rPr>
              <w:t>精神復健機構負責人得為社會工作人員，且本保險對於社會工作人員亦訂有相關給付項目，</w:t>
            </w:r>
            <w:proofErr w:type="gramStart"/>
            <w:r w:rsidRPr="00B146CC">
              <w:rPr>
                <w:rFonts w:eastAsia="標楷體"/>
                <w:color w:val="0000FF"/>
                <w:kern w:val="0"/>
                <w:sz w:val="28"/>
                <w:szCs w:val="28"/>
              </w:rPr>
              <w:t>爰</w:t>
            </w:r>
            <w:proofErr w:type="gramEnd"/>
            <w:r w:rsidRPr="00B146CC">
              <w:rPr>
                <w:rFonts w:eastAsia="標楷體"/>
                <w:color w:val="0000FF"/>
                <w:kern w:val="0"/>
                <w:sz w:val="28"/>
                <w:szCs w:val="28"/>
              </w:rPr>
              <w:t>修正第一項。</w:t>
            </w:r>
          </w:p>
          <w:p w14:paraId="3EB8F7AE" w14:textId="77777777" w:rsidR="00960423" w:rsidRPr="00B146CC" w:rsidRDefault="00000000">
            <w:pPr>
              <w:pStyle w:val="a3"/>
              <w:widowControl/>
              <w:numPr>
                <w:ilvl w:val="0"/>
                <w:numId w:val="22"/>
              </w:numPr>
              <w:overflowPunct w:val="0"/>
              <w:jc w:val="both"/>
              <w:rPr>
                <w:rFonts w:eastAsia="標楷體"/>
                <w:color w:val="0000FF"/>
              </w:rPr>
            </w:pPr>
            <w:r w:rsidRPr="00B146CC">
              <w:rPr>
                <w:rFonts w:eastAsia="標楷體"/>
                <w:color w:val="0000FF"/>
                <w:sz w:val="28"/>
                <w:szCs w:val="28"/>
              </w:rPr>
              <w:t>原第六條規定移至本條第二項規範，且原第六條未明定不予支付</w:t>
            </w:r>
            <w:proofErr w:type="gramStart"/>
            <w:r w:rsidRPr="00B146CC">
              <w:rPr>
                <w:rFonts w:eastAsia="標楷體"/>
                <w:color w:val="0000FF"/>
                <w:sz w:val="28"/>
                <w:szCs w:val="28"/>
              </w:rPr>
              <w:t>期間，</w:t>
            </w:r>
            <w:proofErr w:type="gramEnd"/>
            <w:r w:rsidRPr="00B146CC">
              <w:rPr>
                <w:rFonts w:eastAsia="標楷體"/>
                <w:color w:val="0000FF"/>
                <w:sz w:val="28"/>
                <w:szCs w:val="28"/>
              </w:rPr>
              <w:t>保險人前對符合要件之行為責任醫師作成五年不予支付處置，經衛生</w:t>
            </w:r>
            <w:proofErr w:type="gramStart"/>
            <w:r w:rsidRPr="00B146CC">
              <w:rPr>
                <w:rFonts w:eastAsia="標楷體"/>
                <w:color w:val="0000FF"/>
                <w:sz w:val="28"/>
                <w:szCs w:val="28"/>
              </w:rPr>
              <w:t>福利部訴願</w:t>
            </w:r>
            <w:proofErr w:type="gramEnd"/>
            <w:r w:rsidRPr="00B146CC">
              <w:rPr>
                <w:rFonts w:eastAsia="標楷體"/>
                <w:color w:val="0000FF"/>
                <w:sz w:val="28"/>
                <w:szCs w:val="28"/>
              </w:rPr>
              <w:t>審議會以法無依據為由撤銷</w:t>
            </w:r>
            <w:r w:rsidRPr="00B146CC">
              <w:rPr>
                <w:rFonts w:eastAsia="標楷體"/>
                <w:color w:val="0000FF"/>
                <w:sz w:val="28"/>
                <w:szCs w:val="28"/>
              </w:rPr>
              <w:t>(104</w:t>
            </w:r>
            <w:r w:rsidRPr="00B146CC">
              <w:rPr>
                <w:rFonts w:eastAsia="標楷體"/>
                <w:color w:val="0000FF"/>
                <w:sz w:val="28"/>
                <w:szCs w:val="28"/>
              </w:rPr>
              <w:t>年</w:t>
            </w:r>
            <w:r w:rsidRPr="00B146CC">
              <w:rPr>
                <w:rFonts w:eastAsia="標楷體"/>
                <w:color w:val="0000FF"/>
                <w:sz w:val="28"/>
                <w:szCs w:val="28"/>
              </w:rPr>
              <w:t>7</w:t>
            </w:r>
            <w:r w:rsidRPr="00B146CC">
              <w:rPr>
                <w:rFonts w:eastAsia="標楷體"/>
                <w:color w:val="0000FF"/>
                <w:sz w:val="28"/>
                <w:szCs w:val="28"/>
              </w:rPr>
              <w:t>月</w:t>
            </w:r>
            <w:r w:rsidRPr="00B146CC">
              <w:rPr>
                <w:rFonts w:eastAsia="標楷體"/>
                <w:color w:val="0000FF"/>
                <w:sz w:val="28"/>
                <w:szCs w:val="28"/>
              </w:rPr>
              <w:t>7</w:t>
            </w:r>
            <w:r w:rsidRPr="00B146CC">
              <w:rPr>
                <w:rFonts w:eastAsia="標楷體"/>
                <w:color w:val="0000FF"/>
                <w:sz w:val="28"/>
                <w:szCs w:val="28"/>
              </w:rPr>
              <w:t>日衛</w:t>
            </w:r>
            <w:proofErr w:type="gramStart"/>
            <w:r w:rsidRPr="00B146CC">
              <w:rPr>
                <w:rFonts w:eastAsia="標楷體"/>
                <w:color w:val="0000FF"/>
                <w:sz w:val="28"/>
                <w:szCs w:val="28"/>
              </w:rPr>
              <w:t>部法字</w:t>
            </w:r>
            <w:proofErr w:type="gramEnd"/>
            <w:r w:rsidRPr="00B146CC">
              <w:rPr>
                <w:rFonts w:eastAsia="標楷體"/>
                <w:color w:val="0000FF"/>
                <w:sz w:val="28"/>
                <w:szCs w:val="28"/>
              </w:rPr>
              <w:t>第</w:t>
            </w:r>
            <w:r w:rsidRPr="00B146CC">
              <w:rPr>
                <w:rFonts w:eastAsia="標楷體"/>
                <w:color w:val="0000FF"/>
                <w:sz w:val="28"/>
                <w:szCs w:val="28"/>
              </w:rPr>
              <w:t>1040003449</w:t>
            </w:r>
            <w:r w:rsidRPr="00B146CC">
              <w:rPr>
                <w:rFonts w:eastAsia="標楷體"/>
                <w:color w:val="0000FF"/>
                <w:sz w:val="28"/>
                <w:szCs w:val="28"/>
              </w:rPr>
              <w:t>號訴願決定，李道南案</w:t>
            </w:r>
            <w:r w:rsidRPr="00B146CC">
              <w:rPr>
                <w:rFonts w:eastAsia="標楷體"/>
                <w:color w:val="0000FF"/>
                <w:sz w:val="28"/>
                <w:szCs w:val="28"/>
              </w:rPr>
              <w:t>)</w:t>
            </w:r>
            <w:r w:rsidRPr="00B146CC">
              <w:rPr>
                <w:rFonts w:eastAsia="標楷體"/>
                <w:color w:val="0000FF"/>
                <w:sz w:val="28"/>
                <w:szCs w:val="28"/>
              </w:rPr>
              <w:t>，</w:t>
            </w:r>
            <w:proofErr w:type="gramStart"/>
            <w:r w:rsidRPr="00B146CC">
              <w:rPr>
                <w:rFonts w:eastAsia="標楷體"/>
                <w:color w:val="0000FF"/>
                <w:sz w:val="28"/>
                <w:szCs w:val="28"/>
              </w:rPr>
              <w:t>致形同</w:t>
            </w:r>
            <w:proofErr w:type="gramEnd"/>
            <w:r w:rsidRPr="00B146CC">
              <w:rPr>
                <w:rFonts w:eastAsia="標楷體"/>
                <w:color w:val="0000FF"/>
                <w:sz w:val="28"/>
                <w:szCs w:val="28"/>
              </w:rPr>
              <w:t>具文。為使累犯之負責人及負有行為責任之人承擔相當之責任，</w:t>
            </w:r>
            <w:proofErr w:type="gramStart"/>
            <w:r w:rsidRPr="00B146CC">
              <w:rPr>
                <w:rFonts w:eastAsia="標楷體"/>
                <w:color w:val="0000FF"/>
                <w:sz w:val="28"/>
                <w:szCs w:val="28"/>
              </w:rPr>
              <w:t>爰</w:t>
            </w:r>
            <w:proofErr w:type="gramEnd"/>
            <w:r w:rsidRPr="00B146CC">
              <w:rPr>
                <w:rFonts w:eastAsia="標楷體"/>
                <w:color w:val="0000FF"/>
                <w:sz w:val="28"/>
                <w:szCs w:val="28"/>
              </w:rPr>
              <w:t>明定累犯</w:t>
            </w:r>
            <w:r w:rsidRPr="00B146CC">
              <w:rPr>
                <w:rFonts w:eastAsia="標楷體"/>
                <w:color w:val="0000FF"/>
                <w:sz w:val="28"/>
                <w:szCs w:val="28"/>
              </w:rPr>
              <w:lastRenderedPageBreak/>
              <w:t>之負責人及負有行為責任之人不予支付期間。</w:t>
            </w:r>
          </w:p>
          <w:p w14:paraId="5902AEDE" w14:textId="77777777" w:rsidR="00960423" w:rsidRPr="00B146CC" w:rsidRDefault="00000000">
            <w:pPr>
              <w:pStyle w:val="a3"/>
              <w:widowControl/>
              <w:numPr>
                <w:ilvl w:val="0"/>
                <w:numId w:val="22"/>
              </w:numPr>
              <w:overflowPunct w:val="0"/>
              <w:jc w:val="both"/>
              <w:rPr>
                <w:rFonts w:eastAsia="標楷體"/>
                <w:color w:val="0000FF"/>
              </w:rPr>
            </w:pPr>
            <w:r w:rsidRPr="00B146CC">
              <w:rPr>
                <w:rFonts w:eastAsia="標楷體"/>
                <w:color w:val="0000FF"/>
                <w:sz w:val="28"/>
                <w:szCs w:val="28"/>
              </w:rPr>
              <w:t>原第二項項次</w:t>
            </w:r>
            <w:proofErr w:type="gramStart"/>
            <w:r w:rsidRPr="00B146CC">
              <w:rPr>
                <w:rFonts w:eastAsia="標楷體"/>
                <w:color w:val="0000FF"/>
                <w:sz w:val="28"/>
                <w:szCs w:val="28"/>
              </w:rPr>
              <w:t>順移並酌修</w:t>
            </w:r>
            <w:proofErr w:type="gramEnd"/>
            <w:r w:rsidRPr="00B146CC">
              <w:rPr>
                <w:rFonts w:eastAsia="標楷體"/>
                <w:color w:val="0000FF"/>
                <w:sz w:val="28"/>
                <w:szCs w:val="28"/>
              </w:rPr>
              <w:t>文字，並未變更其實質內涵。</w:t>
            </w:r>
          </w:p>
          <w:p w14:paraId="56FB60A0" w14:textId="77777777" w:rsidR="00960423" w:rsidRPr="00B146CC" w:rsidRDefault="00000000">
            <w:pPr>
              <w:pStyle w:val="a3"/>
              <w:widowControl/>
              <w:numPr>
                <w:ilvl w:val="0"/>
                <w:numId w:val="22"/>
              </w:numPr>
              <w:overflowPunct w:val="0"/>
              <w:jc w:val="both"/>
              <w:rPr>
                <w:rFonts w:eastAsia="標楷體"/>
              </w:rPr>
            </w:pPr>
            <w:proofErr w:type="gramStart"/>
            <w:r w:rsidRPr="00B146CC">
              <w:rPr>
                <w:rFonts w:eastAsia="標楷體"/>
                <w:color w:val="0000FF"/>
                <w:sz w:val="28"/>
                <w:szCs w:val="28"/>
              </w:rPr>
              <w:t>醫</w:t>
            </w:r>
            <w:proofErr w:type="gramEnd"/>
            <w:r w:rsidRPr="00B146CC">
              <w:rPr>
                <w:rFonts w:eastAsia="標楷體"/>
                <w:color w:val="0000FF"/>
                <w:sz w:val="28"/>
                <w:szCs w:val="28"/>
              </w:rPr>
              <w:t>事人員不予支付期間之起日，原則上與機構停約或</w:t>
            </w:r>
            <w:proofErr w:type="gramStart"/>
            <w:r w:rsidRPr="00B146CC">
              <w:rPr>
                <w:rFonts w:eastAsia="標楷體"/>
                <w:color w:val="0000FF"/>
                <w:sz w:val="28"/>
                <w:szCs w:val="28"/>
              </w:rPr>
              <w:t>終約起</w:t>
            </w:r>
            <w:proofErr w:type="gramEnd"/>
            <w:r w:rsidRPr="00B146CC">
              <w:rPr>
                <w:rFonts w:eastAsia="標楷體"/>
                <w:color w:val="0000FF"/>
                <w:sz w:val="28"/>
                <w:szCs w:val="28"/>
              </w:rPr>
              <w:t>日相同，但如經保險人同意得另訂之，</w:t>
            </w:r>
            <w:proofErr w:type="gramStart"/>
            <w:r w:rsidRPr="00B146CC">
              <w:rPr>
                <w:rFonts w:eastAsia="標楷體"/>
                <w:color w:val="0000FF"/>
                <w:sz w:val="28"/>
                <w:szCs w:val="28"/>
              </w:rPr>
              <w:t>爰</w:t>
            </w:r>
            <w:proofErr w:type="gramEnd"/>
            <w:r w:rsidRPr="00B146CC">
              <w:rPr>
                <w:rFonts w:eastAsia="標楷體"/>
                <w:color w:val="0000FF"/>
                <w:sz w:val="28"/>
                <w:szCs w:val="28"/>
              </w:rPr>
              <w:t>增訂第三項後段規定。</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B6BC23" w14:textId="77777777" w:rsidR="00960423" w:rsidRPr="00B146CC" w:rsidRDefault="00960423">
            <w:pPr>
              <w:widowControl/>
              <w:overflowPunct w:val="0"/>
              <w:jc w:val="both"/>
              <w:rPr>
                <w:rFonts w:ascii="Times New Roman" w:eastAsia="標楷體" w:hAnsi="Times New Roman"/>
                <w:kern w:val="0"/>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5C2E4E" w14:textId="77777777" w:rsidR="00960423" w:rsidRPr="00B146CC" w:rsidRDefault="00960423">
            <w:pPr>
              <w:widowControl/>
              <w:overflowPunct w:val="0"/>
              <w:jc w:val="both"/>
              <w:rPr>
                <w:rFonts w:ascii="Times New Roman" w:eastAsia="標楷體" w:hAnsi="Times New Roman"/>
                <w:kern w:val="0"/>
                <w:sz w:val="28"/>
                <w:szCs w:val="28"/>
              </w:rPr>
            </w:pPr>
          </w:p>
        </w:tc>
      </w:tr>
      <w:tr w:rsidR="00960423" w:rsidRPr="00B146CC" w14:paraId="371ED6E4"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6ADDAC" w14:textId="77777777" w:rsidR="00960423" w:rsidRPr="00B146CC" w:rsidRDefault="00000000">
            <w:pPr>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第四十八條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事服務機構不服保險人依本辦法規定處置所為之通知時，得於收受通知後</w:t>
            </w:r>
            <w:r w:rsidRPr="00B146CC">
              <w:rPr>
                <w:rFonts w:ascii="Times New Roman" w:eastAsia="標楷體" w:hAnsi="Times New Roman"/>
                <w:color w:val="0000FF"/>
                <w:sz w:val="28"/>
                <w:szCs w:val="28"/>
                <w:u w:val="single"/>
              </w:rPr>
              <w:t>六</w:t>
            </w:r>
            <w:r w:rsidRPr="00B146CC">
              <w:rPr>
                <w:rFonts w:ascii="Times New Roman" w:eastAsia="標楷體" w:hAnsi="Times New Roman"/>
                <w:sz w:val="28"/>
                <w:szCs w:val="28"/>
              </w:rPr>
              <w:t>十日內，</w:t>
            </w:r>
            <w:r w:rsidRPr="00B146CC">
              <w:rPr>
                <w:rFonts w:ascii="Times New Roman" w:eastAsia="標楷體" w:hAnsi="Times New Roman"/>
                <w:color w:val="0000FF"/>
                <w:sz w:val="28"/>
                <w:szCs w:val="28"/>
                <w:u w:val="single"/>
              </w:rPr>
              <w:t>填具全民健康保險爭議審議申請書送交衛生福利部全民健康保險爭議審議會提起爭議審議。</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0F62" w14:textId="77777777" w:rsidR="00960423" w:rsidRPr="00B146CC" w:rsidRDefault="00000000">
            <w:pPr>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第四十八條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事服務機構不服保險人依本辦法規定處置所為之通知時，得於收受通知後三十日內，以書面申請複核，但以一次為限。</w:t>
            </w:r>
          </w:p>
          <w:p w14:paraId="1FA62534" w14:textId="77777777" w:rsidR="00960423" w:rsidRPr="00B146CC" w:rsidRDefault="00000000">
            <w:pPr>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 xml:space="preserve">     </w:t>
            </w:r>
            <w:r w:rsidRPr="00B146CC">
              <w:rPr>
                <w:rFonts w:ascii="Times New Roman" w:eastAsia="標楷體" w:hAnsi="Times New Roman"/>
                <w:color w:val="FF0000"/>
                <w:sz w:val="28"/>
                <w:szCs w:val="28"/>
              </w:rPr>
              <w:t xml:space="preserve"> </w:t>
            </w:r>
            <w:r w:rsidRPr="00B146CC">
              <w:rPr>
                <w:rFonts w:ascii="Times New Roman" w:eastAsia="標楷體" w:hAnsi="Times New Roman"/>
                <w:color w:val="0000FF"/>
                <w:sz w:val="28"/>
                <w:szCs w:val="28"/>
                <w:u w:val="single"/>
              </w:rPr>
              <w:t>保險人應於收到前項申請書後三十日內重行審核，認為有理由者，</w:t>
            </w:r>
            <w:proofErr w:type="gramStart"/>
            <w:r w:rsidRPr="00B146CC">
              <w:rPr>
                <w:rFonts w:ascii="Times New Roman" w:eastAsia="標楷體" w:hAnsi="Times New Roman"/>
                <w:color w:val="0000FF"/>
                <w:sz w:val="28"/>
                <w:szCs w:val="28"/>
                <w:u w:val="single"/>
              </w:rPr>
              <w:t>應變更或撤銷</w:t>
            </w:r>
            <w:proofErr w:type="gramEnd"/>
            <w:r w:rsidRPr="00B146CC">
              <w:rPr>
                <w:rFonts w:ascii="Times New Roman" w:eastAsia="標楷體" w:hAnsi="Times New Roman"/>
                <w:color w:val="0000FF"/>
                <w:sz w:val="28"/>
                <w:szCs w:val="28"/>
                <w:u w:val="single"/>
              </w:rPr>
              <w:t>原處置。</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0672" w14:textId="77777777" w:rsidR="00960423" w:rsidRPr="00B146CC" w:rsidRDefault="00000000">
            <w:pPr>
              <w:widowControl/>
              <w:overflowPunct w:val="0"/>
              <w:jc w:val="both"/>
              <w:rPr>
                <w:rFonts w:ascii="Times New Roman" w:eastAsia="標楷體" w:hAnsi="Times New Roman"/>
              </w:rPr>
            </w:pPr>
            <w:r w:rsidRPr="00B146CC">
              <w:rPr>
                <w:rFonts w:ascii="Times New Roman" w:eastAsia="標楷體" w:hAnsi="Times New Roman"/>
                <w:color w:val="0000FF"/>
                <w:sz w:val="28"/>
                <w:szCs w:val="28"/>
              </w:rPr>
              <w:t>考量實務上申</w:t>
            </w:r>
            <w:proofErr w:type="gramStart"/>
            <w:r w:rsidRPr="00B146CC">
              <w:rPr>
                <w:rFonts w:ascii="Times New Roman" w:eastAsia="標楷體" w:hAnsi="Times New Roman"/>
                <w:color w:val="0000FF"/>
                <w:sz w:val="28"/>
                <w:szCs w:val="28"/>
              </w:rPr>
              <w:t>複</w:t>
            </w:r>
            <w:proofErr w:type="gramEnd"/>
            <w:r w:rsidRPr="00B146CC">
              <w:rPr>
                <w:rFonts w:ascii="Times New Roman" w:eastAsia="標楷體" w:hAnsi="Times New Roman"/>
                <w:color w:val="0000FF"/>
                <w:sz w:val="28"/>
                <w:szCs w:val="28"/>
              </w:rPr>
              <w:t>程序維持原核定之比例相當高，</w:t>
            </w:r>
            <w:bookmarkStart w:id="0" w:name="_Hlk81921175"/>
            <w:r w:rsidRPr="00B146CC">
              <w:rPr>
                <w:rFonts w:ascii="Times New Roman" w:eastAsia="標楷體" w:hAnsi="Times New Roman"/>
                <w:color w:val="0000FF"/>
                <w:sz w:val="28"/>
                <w:szCs w:val="28"/>
              </w:rPr>
              <w:t>為避免過度耗費行政資源及使當事人之救濟時間過於冗長</w:t>
            </w:r>
            <w:bookmarkEnd w:id="0"/>
            <w:r w:rsidRPr="00B146CC">
              <w:rPr>
                <w:rFonts w:ascii="Times New Roman" w:eastAsia="標楷體" w:hAnsi="Times New Roman"/>
                <w:color w:val="0000FF"/>
                <w:sz w:val="28"/>
                <w:szCs w:val="28"/>
              </w:rPr>
              <w:t>，</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刪除申</w:t>
            </w:r>
            <w:proofErr w:type="gramStart"/>
            <w:r w:rsidRPr="00B146CC">
              <w:rPr>
                <w:rFonts w:ascii="Times New Roman" w:eastAsia="標楷體" w:hAnsi="Times New Roman"/>
                <w:color w:val="0000FF"/>
                <w:sz w:val="28"/>
                <w:szCs w:val="28"/>
              </w:rPr>
              <w:t>複</w:t>
            </w:r>
            <w:proofErr w:type="gramEnd"/>
            <w:r w:rsidRPr="00B146CC">
              <w:rPr>
                <w:rFonts w:ascii="Times New Roman" w:eastAsia="標楷體" w:hAnsi="Times New Roman"/>
                <w:color w:val="0000FF"/>
                <w:sz w:val="28"/>
                <w:szCs w:val="28"/>
              </w:rPr>
              <w:t>程序，保險</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事服務機構如對保險人處置不服，得</w:t>
            </w:r>
            <w:proofErr w:type="gramStart"/>
            <w:r w:rsidRPr="00B146CC">
              <w:rPr>
                <w:rFonts w:ascii="Times New Roman" w:eastAsia="標楷體" w:hAnsi="Times New Roman"/>
                <w:color w:val="0000FF"/>
                <w:sz w:val="28"/>
                <w:szCs w:val="28"/>
              </w:rPr>
              <w:t>逕</w:t>
            </w:r>
            <w:proofErr w:type="gramEnd"/>
            <w:r w:rsidRPr="00B146CC">
              <w:rPr>
                <w:rFonts w:ascii="Times New Roman" w:eastAsia="標楷體" w:hAnsi="Times New Roman"/>
                <w:color w:val="0000FF"/>
                <w:sz w:val="28"/>
                <w:szCs w:val="28"/>
              </w:rPr>
              <w:t>向衛生福利部全民健康保險爭議審議會提出爭議審議，若保險人認保險</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事服務機構之主張有理由時，仍得</w:t>
            </w:r>
            <w:proofErr w:type="gramStart"/>
            <w:r w:rsidRPr="00B146CC">
              <w:rPr>
                <w:rFonts w:ascii="Times New Roman" w:eastAsia="標楷體" w:hAnsi="Times New Roman"/>
                <w:color w:val="0000FF"/>
                <w:sz w:val="28"/>
                <w:szCs w:val="28"/>
              </w:rPr>
              <w:t>於爭審答辯</w:t>
            </w:r>
            <w:proofErr w:type="gramEnd"/>
            <w:r w:rsidRPr="00B146CC">
              <w:rPr>
                <w:rFonts w:ascii="Times New Roman" w:eastAsia="標楷體" w:hAnsi="Times New Roman"/>
                <w:color w:val="0000FF"/>
                <w:sz w:val="28"/>
                <w:szCs w:val="28"/>
              </w:rPr>
              <w:t>時自我審查，並自行撤銷原核定，當事人之救濟權益仍可獲得保障。</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7A12FE" w14:textId="77777777" w:rsidR="00960423" w:rsidRPr="00B146CC" w:rsidRDefault="00960423">
            <w:pPr>
              <w:widowControl/>
              <w:overflowPunct w:val="0"/>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374A00" w14:textId="77777777" w:rsidR="00960423" w:rsidRPr="00B146CC" w:rsidRDefault="00960423">
            <w:pPr>
              <w:widowControl/>
              <w:overflowPunct w:val="0"/>
              <w:jc w:val="both"/>
              <w:rPr>
                <w:rFonts w:ascii="Times New Roman" w:eastAsia="標楷體" w:hAnsi="Times New Roman"/>
                <w:sz w:val="28"/>
                <w:szCs w:val="28"/>
              </w:rPr>
            </w:pPr>
          </w:p>
        </w:tc>
      </w:tr>
      <w:tr w:rsidR="00960423" w:rsidRPr="00B146CC" w14:paraId="01680801"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26AA17" w14:textId="77777777" w:rsidR="00960423" w:rsidRPr="00B146CC" w:rsidRDefault="00960423">
            <w:pPr>
              <w:autoSpaceDE w:val="0"/>
              <w:snapToGrid w:val="0"/>
              <w:ind w:left="1156" w:hanging="1156"/>
              <w:rPr>
                <w:rFonts w:ascii="Times New Roman" w:eastAsia="標楷體" w:hAnsi="Times New Roman"/>
                <w:sz w:val="28"/>
                <w:szCs w:val="28"/>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1637" w14:textId="77777777" w:rsidR="00960423" w:rsidRPr="00B146CC" w:rsidRDefault="00000000">
            <w:pPr>
              <w:pStyle w:val="Textbody"/>
              <w:autoSpaceDE w:val="0"/>
              <w:snapToGrid w:val="0"/>
              <w:ind w:left="991" w:hanging="991"/>
              <w:rPr>
                <w:rFonts w:ascii="Times New Roman" w:eastAsia="標楷體" w:hAnsi="Times New Roman"/>
                <w:sz w:val="28"/>
                <w:szCs w:val="28"/>
              </w:rPr>
            </w:pPr>
            <w:r w:rsidRPr="00B146CC">
              <w:rPr>
                <w:rFonts w:ascii="Times New Roman" w:eastAsia="標楷體" w:hAnsi="Times New Roman"/>
                <w:sz w:val="28"/>
                <w:szCs w:val="28"/>
              </w:rPr>
              <w:t>第六章</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附則</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8F7FF" w14:textId="77777777" w:rsidR="00960423" w:rsidRPr="00B146CC" w:rsidRDefault="00960423">
            <w:pPr>
              <w:pStyle w:val="Textbody"/>
              <w:ind w:hanging="353"/>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2EDE6E" w14:textId="77777777" w:rsidR="00960423" w:rsidRPr="00B146CC" w:rsidRDefault="00960423">
            <w:pPr>
              <w:pStyle w:val="Textbody"/>
              <w:ind w:hanging="353"/>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181846" w14:textId="77777777" w:rsidR="00960423" w:rsidRPr="00B146CC" w:rsidRDefault="00960423">
            <w:pPr>
              <w:pStyle w:val="Textbody"/>
              <w:ind w:hanging="353"/>
              <w:jc w:val="both"/>
              <w:rPr>
                <w:rFonts w:ascii="Times New Roman" w:eastAsia="標楷體" w:hAnsi="Times New Roman"/>
                <w:sz w:val="28"/>
                <w:szCs w:val="28"/>
              </w:rPr>
            </w:pPr>
          </w:p>
        </w:tc>
      </w:tr>
      <w:tr w:rsidR="00960423" w:rsidRPr="00B146CC" w14:paraId="14C61313"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07C849"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維持原條文</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B5BA8"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第四十九條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事服務機構積欠保險費或滯納金，經通知仍未繳納者，保險人得以應支付之醫療費用抵扣。</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817C8" w14:textId="77777777" w:rsidR="00960423" w:rsidRPr="00B146CC" w:rsidRDefault="00960423">
            <w:pPr>
              <w:pStyle w:val="HTML"/>
              <w:jc w:val="both"/>
              <w:rPr>
                <w:rFonts w:ascii="Times New Roman" w:eastAsia="標楷體" w:hAnsi="Times New Roman"/>
                <w:sz w:val="28"/>
                <w:szCs w:val="2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552A6D" w14:textId="77777777" w:rsidR="00960423" w:rsidRPr="00B146CC" w:rsidRDefault="00960423">
            <w:pPr>
              <w:pStyle w:val="HTML"/>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49581D" w14:textId="77777777" w:rsidR="00960423" w:rsidRPr="00B146CC" w:rsidRDefault="00960423">
            <w:pPr>
              <w:pStyle w:val="HTML"/>
              <w:jc w:val="both"/>
              <w:rPr>
                <w:rFonts w:ascii="Times New Roman" w:eastAsia="標楷體" w:hAnsi="Times New Roman"/>
                <w:sz w:val="28"/>
                <w:szCs w:val="28"/>
              </w:rPr>
            </w:pPr>
          </w:p>
        </w:tc>
      </w:tr>
      <w:tr w:rsidR="00960423" w:rsidRPr="00B146CC" w14:paraId="7EDE673E"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D67EC5" w14:textId="77777777" w:rsidR="00960423" w:rsidRPr="00B146CC" w:rsidRDefault="00000000">
            <w:pPr>
              <w:suppressLineNumbers/>
              <w:suppressAutoHyphens/>
              <w:overflowPunct w:val="0"/>
              <w:jc w:val="both"/>
              <w:rPr>
                <w:rFonts w:ascii="Times New Roman" w:eastAsia="標楷體" w:hAnsi="Times New Roman"/>
              </w:rPr>
            </w:pPr>
            <w:r w:rsidRPr="00B146CC">
              <w:rPr>
                <w:rFonts w:ascii="Times New Roman" w:eastAsia="標楷體" w:hAnsi="Times New Roman"/>
                <w:sz w:val="28"/>
                <w:szCs w:val="28"/>
              </w:rPr>
              <w:t>第五十條</w:t>
            </w:r>
            <w:r w:rsidRPr="00B146CC">
              <w:rPr>
                <w:rFonts w:ascii="Times New Roman" w:eastAsia="標楷體" w:hAnsi="Times New Roman"/>
                <w:sz w:val="28"/>
                <w:szCs w:val="28"/>
              </w:rPr>
              <w:t xml:space="preserve">  </w:t>
            </w:r>
            <w:r w:rsidRPr="00B146CC">
              <w:rPr>
                <w:rFonts w:ascii="Times New Roman" w:eastAsia="標楷體" w:hAnsi="Times New Roman"/>
                <w:color w:val="0000FF"/>
                <w:sz w:val="28"/>
                <w:szCs w:val="28"/>
              </w:rPr>
              <w:t>(</w:t>
            </w:r>
            <w:r w:rsidRPr="00B146CC">
              <w:rPr>
                <w:rFonts w:ascii="Times New Roman" w:eastAsia="標楷體" w:hAnsi="Times New Roman"/>
                <w:color w:val="0000FF"/>
                <w:sz w:val="28"/>
                <w:szCs w:val="28"/>
              </w:rPr>
              <w:t>刪除</w:t>
            </w:r>
            <w:r w:rsidRPr="00B146CC">
              <w:rPr>
                <w:rFonts w:ascii="Times New Roman" w:eastAsia="標楷體" w:hAnsi="Times New Roman"/>
                <w:color w:val="0000FF"/>
                <w:sz w:val="28"/>
                <w:szCs w:val="28"/>
              </w:rPr>
              <w:t>)</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A0E40"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第五十條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第四十五條第二款違約累計，自本辦法九十一年十二月三十日修正施行之日前已核定停止特約、終止特約者，不計入累計。</w:t>
            </w:r>
          </w:p>
          <w:p w14:paraId="7A91A069" w14:textId="77777777" w:rsidR="00960423" w:rsidRPr="00B146CC" w:rsidRDefault="00000000">
            <w:pPr>
              <w:pStyle w:val="Textbody"/>
              <w:suppressLineNumbers/>
              <w:overflowPunct w:val="0"/>
              <w:ind w:left="254" w:firstLine="492"/>
              <w:jc w:val="both"/>
              <w:rPr>
                <w:rFonts w:ascii="Times New Roman" w:eastAsia="標楷體" w:hAnsi="Times New Roman"/>
                <w:sz w:val="28"/>
                <w:szCs w:val="28"/>
              </w:rPr>
            </w:pPr>
            <w:r w:rsidRPr="00B146CC">
              <w:rPr>
                <w:rFonts w:ascii="Times New Roman" w:eastAsia="標楷體" w:hAnsi="Times New Roman"/>
                <w:sz w:val="28"/>
                <w:szCs w:val="28"/>
              </w:rPr>
              <w:t>第五條第一項第二款、第三款、第四項及第四十五條</w:t>
            </w:r>
            <w:proofErr w:type="gramStart"/>
            <w:r w:rsidRPr="00B146CC">
              <w:rPr>
                <w:rFonts w:ascii="Times New Roman" w:eastAsia="標楷體" w:hAnsi="Times New Roman"/>
                <w:sz w:val="28"/>
                <w:szCs w:val="28"/>
              </w:rPr>
              <w:t>第二款停約</w:t>
            </w:r>
            <w:proofErr w:type="gramEnd"/>
            <w:r w:rsidRPr="00B146CC">
              <w:rPr>
                <w:rFonts w:ascii="Times New Roman" w:eastAsia="標楷體" w:hAnsi="Times New Roman"/>
                <w:sz w:val="28"/>
                <w:szCs w:val="28"/>
              </w:rPr>
              <w:t>及終止特約之計算於本辦法</w:t>
            </w:r>
            <w:r w:rsidRPr="00B146CC">
              <w:rPr>
                <w:rFonts w:ascii="Times New Roman" w:eastAsia="標楷體" w:hAnsi="Times New Roman"/>
                <w:sz w:val="28"/>
                <w:szCs w:val="28"/>
              </w:rPr>
              <w:lastRenderedPageBreak/>
              <w:t>九十九年九月十五日修正施行前之違規事項，每一保險</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事服務機構或</w:t>
            </w:r>
            <w:proofErr w:type="gramStart"/>
            <w:r w:rsidRPr="00B146CC">
              <w:rPr>
                <w:rFonts w:ascii="Times New Roman" w:eastAsia="標楷體" w:hAnsi="Times New Roman"/>
                <w:sz w:val="28"/>
                <w:szCs w:val="28"/>
              </w:rPr>
              <w:t>醫</w:t>
            </w:r>
            <w:proofErr w:type="gramEnd"/>
            <w:r w:rsidRPr="00B146CC">
              <w:rPr>
                <w:rFonts w:ascii="Times New Roman" w:eastAsia="標楷體" w:hAnsi="Times New Roman"/>
                <w:sz w:val="28"/>
                <w:szCs w:val="28"/>
              </w:rPr>
              <w:t>事人員以一次計；同時受停約及終止特約處分者，停約</w:t>
            </w:r>
            <w:proofErr w:type="gramStart"/>
            <w:r w:rsidRPr="00B146CC">
              <w:rPr>
                <w:rFonts w:ascii="Times New Roman" w:eastAsia="標楷體" w:hAnsi="Times New Roman"/>
                <w:sz w:val="28"/>
                <w:szCs w:val="28"/>
              </w:rPr>
              <w:t>不</w:t>
            </w:r>
            <w:proofErr w:type="gramEnd"/>
            <w:r w:rsidRPr="00B146CC">
              <w:rPr>
                <w:rFonts w:ascii="Times New Roman" w:eastAsia="標楷體" w:hAnsi="Times New Roman"/>
                <w:sz w:val="28"/>
                <w:szCs w:val="28"/>
              </w:rPr>
              <w:t>列計。</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3E364" w14:textId="77777777" w:rsidR="00960423" w:rsidRPr="00B146CC" w:rsidRDefault="00000000">
            <w:pPr>
              <w:pStyle w:val="HTML"/>
              <w:numPr>
                <w:ilvl w:val="0"/>
                <w:numId w:val="23"/>
              </w:numPr>
              <w:jc w:val="both"/>
              <w:rPr>
                <w:rFonts w:ascii="Times New Roman" w:eastAsia="標楷體" w:hAnsi="Times New Roman"/>
                <w:color w:val="0000FF"/>
                <w:sz w:val="28"/>
                <w:szCs w:val="28"/>
                <w:u w:val="single"/>
              </w:rPr>
            </w:pPr>
            <w:r w:rsidRPr="00B146CC">
              <w:rPr>
                <w:rFonts w:ascii="Times New Roman" w:eastAsia="標楷體" w:hAnsi="Times New Roman"/>
                <w:color w:val="0000FF"/>
                <w:sz w:val="28"/>
                <w:szCs w:val="28"/>
                <w:u w:val="single"/>
              </w:rPr>
              <w:lastRenderedPageBreak/>
              <w:t>本條刪除。</w:t>
            </w:r>
          </w:p>
          <w:p w14:paraId="58F747EC" w14:textId="77777777" w:rsidR="00960423" w:rsidRPr="00B146CC" w:rsidRDefault="00000000">
            <w:pPr>
              <w:pStyle w:val="HTML"/>
              <w:numPr>
                <w:ilvl w:val="0"/>
                <w:numId w:val="23"/>
              </w:numPr>
              <w:jc w:val="both"/>
              <w:rPr>
                <w:rFonts w:ascii="Times New Roman" w:eastAsia="標楷體" w:hAnsi="Times New Roman"/>
              </w:rPr>
            </w:pPr>
            <w:r w:rsidRPr="00B146CC">
              <w:rPr>
                <w:rFonts w:ascii="Times New Roman" w:eastAsia="標楷體" w:hAnsi="Times New Roman"/>
                <w:color w:val="0000FF"/>
                <w:sz w:val="28"/>
                <w:szCs w:val="28"/>
              </w:rPr>
              <w:t>本條文不再援用，</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予刪除。</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8F0559" w14:textId="77777777" w:rsidR="00960423" w:rsidRPr="00B146CC" w:rsidRDefault="00960423">
            <w:pPr>
              <w:pStyle w:val="HTML"/>
              <w:jc w:val="both"/>
              <w:rPr>
                <w:rFonts w:ascii="Times New Roman" w:eastAsia="標楷體" w:hAnsi="Times New Roman"/>
                <w:sz w:val="28"/>
                <w:szCs w:val="28"/>
                <w:u w:val="single"/>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CCEE4B" w14:textId="77777777" w:rsidR="00960423" w:rsidRPr="00B146CC" w:rsidRDefault="00960423">
            <w:pPr>
              <w:pStyle w:val="HTML"/>
              <w:jc w:val="both"/>
              <w:rPr>
                <w:rFonts w:ascii="Times New Roman" w:eastAsia="標楷體" w:hAnsi="Times New Roman"/>
                <w:sz w:val="28"/>
                <w:szCs w:val="28"/>
                <w:u w:val="single"/>
              </w:rPr>
            </w:pPr>
          </w:p>
        </w:tc>
      </w:tr>
      <w:tr w:rsidR="00960423" w:rsidRPr="00B146CC" w14:paraId="715358A1"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2BB7F9" w14:textId="77777777" w:rsidR="00960423" w:rsidRPr="00B146CC" w:rsidRDefault="00000000">
            <w:pPr>
              <w:suppressLineNumbers/>
              <w:suppressAutoHyphens/>
              <w:overflowPunct w:val="0"/>
              <w:ind w:left="277" w:hanging="277"/>
              <w:jc w:val="both"/>
              <w:rPr>
                <w:rFonts w:ascii="Times New Roman" w:eastAsia="標楷體" w:hAnsi="Times New Roman"/>
              </w:rPr>
            </w:pPr>
            <w:r w:rsidRPr="00B146CC">
              <w:rPr>
                <w:rFonts w:ascii="Times New Roman" w:eastAsia="標楷體" w:hAnsi="Times New Roman"/>
                <w:sz w:val="28"/>
                <w:szCs w:val="28"/>
              </w:rPr>
              <w:t>第五十一條</w:t>
            </w:r>
            <w:r w:rsidRPr="00B146CC">
              <w:rPr>
                <w:rFonts w:ascii="Times New Roman" w:eastAsia="標楷體" w:hAnsi="Times New Roman"/>
                <w:sz w:val="28"/>
                <w:szCs w:val="28"/>
              </w:rPr>
              <w:t xml:space="preserve">  </w:t>
            </w:r>
            <w:r w:rsidRPr="00B146CC">
              <w:rPr>
                <w:rFonts w:ascii="Times New Roman" w:eastAsia="標楷體" w:hAnsi="Times New Roman"/>
                <w:color w:val="0000FF"/>
                <w:sz w:val="28"/>
                <w:szCs w:val="28"/>
                <w:u w:val="single"/>
              </w:rPr>
              <w:t>保險人</w:t>
            </w:r>
            <w:r w:rsidRPr="00B146CC">
              <w:rPr>
                <w:rFonts w:ascii="Times New Roman" w:eastAsia="標楷體" w:hAnsi="Times New Roman"/>
                <w:sz w:val="28"/>
                <w:szCs w:val="28"/>
              </w:rPr>
              <w:t>應審酌</w:t>
            </w:r>
            <w:r w:rsidRPr="00B146CC">
              <w:rPr>
                <w:rFonts w:ascii="Times New Roman" w:eastAsia="標楷體" w:hAnsi="Times New Roman"/>
                <w:color w:val="0000FF"/>
                <w:sz w:val="28"/>
                <w:szCs w:val="28"/>
                <w:u w:val="single"/>
              </w:rPr>
              <w:t>違反合約</w:t>
            </w:r>
            <w:r w:rsidRPr="00B146CC">
              <w:rPr>
                <w:rFonts w:ascii="Times New Roman" w:eastAsia="標楷體" w:hAnsi="Times New Roman"/>
                <w:sz w:val="28"/>
                <w:szCs w:val="28"/>
              </w:rPr>
              <w:t>之義務行為、目的、應受責難程度</w:t>
            </w:r>
            <w:r w:rsidRPr="00B146CC">
              <w:rPr>
                <w:rFonts w:ascii="Times New Roman" w:eastAsia="標楷體" w:hAnsi="Times New Roman"/>
                <w:color w:val="0000FF"/>
                <w:sz w:val="28"/>
                <w:szCs w:val="28"/>
                <w:u w:val="single"/>
              </w:rPr>
              <w:t>及</w:t>
            </w:r>
            <w:r w:rsidRPr="00B146CC">
              <w:rPr>
                <w:rFonts w:ascii="Times New Roman" w:eastAsia="標楷體" w:hAnsi="Times New Roman"/>
                <w:sz w:val="28"/>
                <w:szCs w:val="28"/>
              </w:rPr>
              <w:t>所生影響，作為違約處理之基準。</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AE6F" w14:textId="77777777" w:rsidR="00960423" w:rsidRPr="00B146CC" w:rsidRDefault="00000000">
            <w:pPr>
              <w:pStyle w:val="Textbody"/>
              <w:suppressLineNumbers/>
              <w:overflowPunct w:val="0"/>
              <w:ind w:left="238" w:hanging="238"/>
              <w:jc w:val="both"/>
              <w:rPr>
                <w:rFonts w:ascii="Times New Roman" w:eastAsia="標楷體" w:hAnsi="Times New Roman"/>
              </w:rPr>
            </w:pPr>
            <w:r w:rsidRPr="00B146CC">
              <w:rPr>
                <w:rFonts w:ascii="Times New Roman" w:eastAsia="標楷體" w:hAnsi="Times New Roman"/>
                <w:sz w:val="28"/>
                <w:szCs w:val="28"/>
              </w:rPr>
              <w:t>第五十一條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依本辦法所為之裁處，應</w:t>
            </w:r>
            <w:proofErr w:type="gramStart"/>
            <w:r w:rsidRPr="00B146CC">
              <w:rPr>
                <w:rFonts w:ascii="Times New Roman" w:eastAsia="標楷體" w:hAnsi="Times New Roman"/>
                <w:sz w:val="28"/>
                <w:szCs w:val="28"/>
              </w:rPr>
              <w:t>審酌裁量</w:t>
            </w:r>
            <w:proofErr w:type="gramEnd"/>
            <w:r w:rsidRPr="00B146CC">
              <w:rPr>
                <w:rFonts w:ascii="Times New Roman" w:eastAsia="標楷體" w:hAnsi="Times New Roman"/>
                <w:sz w:val="28"/>
                <w:szCs w:val="28"/>
              </w:rPr>
              <w:t>違反行政法上義務行為、目的、應受責難程度、所生影響，作為違約處理之基準。</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D680" w14:textId="77777777" w:rsidR="00960423" w:rsidRPr="00B146CC" w:rsidRDefault="00000000">
            <w:pPr>
              <w:pStyle w:val="HTML"/>
              <w:jc w:val="both"/>
              <w:rPr>
                <w:rFonts w:ascii="Times New Roman" w:eastAsia="標楷體" w:hAnsi="Times New Roman"/>
                <w:color w:val="0000FF"/>
              </w:rPr>
            </w:pPr>
            <w:r w:rsidRPr="00B146CC">
              <w:rPr>
                <w:rFonts w:ascii="Times New Roman" w:eastAsia="標楷體" w:hAnsi="Times New Roman"/>
                <w:color w:val="0000FF"/>
                <w:sz w:val="28"/>
                <w:szCs w:val="28"/>
              </w:rPr>
              <w:t>保險人與保險</w:t>
            </w:r>
            <w:proofErr w:type="gramStart"/>
            <w:r w:rsidRPr="00B146CC">
              <w:rPr>
                <w:rFonts w:ascii="Times New Roman" w:eastAsia="標楷體" w:hAnsi="Times New Roman"/>
                <w:color w:val="0000FF"/>
                <w:sz w:val="28"/>
                <w:szCs w:val="28"/>
              </w:rPr>
              <w:t>醫</w:t>
            </w:r>
            <w:proofErr w:type="gramEnd"/>
            <w:r w:rsidRPr="00B146CC">
              <w:rPr>
                <w:rFonts w:ascii="Times New Roman" w:eastAsia="標楷體" w:hAnsi="Times New Roman"/>
                <w:color w:val="0000FF"/>
                <w:sz w:val="28"/>
                <w:szCs w:val="28"/>
              </w:rPr>
              <w:t>事服務機構之特約關係屬行政契約，處理違約問題宜以契約約定內容為據，</w:t>
            </w:r>
            <w:proofErr w:type="gramStart"/>
            <w:r w:rsidRPr="00B146CC">
              <w:rPr>
                <w:rFonts w:ascii="Times New Roman" w:eastAsia="標楷體" w:hAnsi="Times New Roman"/>
                <w:color w:val="0000FF"/>
                <w:sz w:val="28"/>
                <w:szCs w:val="28"/>
              </w:rPr>
              <w:t>爰</w:t>
            </w:r>
            <w:proofErr w:type="gramEnd"/>
            <w:r w:rsidRPr="00B146CC">
              <w:rPr>
                <w:rFonts w:ascii="Times New Roman" w:eastAsia="標楷體" w:hAnsi="Times New Roman"/>
                <w:color w:val="0000FF"/>
                <w:sz w:val="28"/>
                <w:szCs w:val="28"/>
              </w:rPr>
              <w:t>修正文字。</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86E835" w14:textId="77777777" w:rsidR="00960423" w:rsidRPr="00B146CC" w:rsidRDefault="00960423">
            <w:pPr>
              <w:pStyle w:val="HTML"/>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870EE5" w14:textId="77777777" w:rsidR="00960423" w:rsidRPr="00B146CC" w:rsidRDefault="00960423">
            <w:pPr>
              <w:pStyle w:val="HTML"/>
              <w:jc w:val="both"/>
              <w:rPr>
                <w:rFonts w:ascii="Times New Roman" w:eastAsia="標楷體" w:hAnsi="Times New Roman"/>
                <w:sz w:val="28"/>
                <w:szCs w:val="28"/>
              </w:rPr>
            </w:pPr>
          </w:p>
        </w:tc>
      </w:tr>
      <w:tr w:rsidR="00960423" w:rsidRPr="00B146CC" w14:paraId="2BF5EEF2" w14:textId="77777777">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7C18FE" w14:textId="77777777" w:rsidR="00960423" w:rsidRPr="00B146CC" w:rsidRDefault="00000000">
            <w:pPr>
              <w:suppressLineNumbers/>
              <w:suppressAutoHyphens/>
              <w:overflowPunct w:val="0"/>
              <w:ind w:left="277" w:hanging="277"/>
              <w:jc w:val="both"/>
              <w:rPr>
                <w:rFonts w:ascii="Times New Roman" w:eastAsia="標楷體" w:hAnsi="Times New Roman"/>
                <w:sz w:val="28"/>
                <w:szCs w:val="28"/>
              </w:rPr>
            </w:pPr>
            <w:r w:rsidRPr="00B146CC">
              <w:rPr>
                <w:rFonts w:ascii="Times New Roman" w:eastAsia="標楷體" w:hAnsi="Times New Roman"/>
                <w:sz w:val="28"/>
                <w:szCs w:val="28"/>
              </w:rPr>
              <w:t>第五十二條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本辦法自中華民國一百零二年一月一日施行。</w:t>
            </w:r>
          </w:p>
          <w:p w14:paraId="24D78F88" w14:textId="77777777" w:rsidR="00960423" w:rsidRPr="00B146CC" w:rsidRDefault="00000000">
            <w:pPr>
              <w:pStyle w:val="Textbody"/>
              <w:suppressLineNumbers/>
              <w:overflowPunct w:val="0"/>
              <w:ind w:left="254" w:firstLine="492"/>
              <w:jc w:val="both"/>
              <w:rPr>
                <w:rFonts w:ascii="Times New Roman" w:eastAsia="標楷體" w:hAnsi="Times New Roman"/>
              </w:rPr>
            </w:pPr>
            <w:r w:rsidRPr="00B146CC">
              <w:rPr>
                <w:rFonts w:ascii="Times New Roman" w:eastAsia="標楷體" w:hAnsi="Times New Roman"/>
                <w:color w:val="0000FF"/>
                <w:sz w:val="28"/>
                <w:szCs w:val="28"/>
                <w:u w:val="single"/>
              </w:rPr>
              <w:t>本辦法修正條文，自發布日施行。</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A2447" w14:textId="77777777" w:rsidR="00960423" w:rsidRPr="00B146CC" w:rsidRDefault="00000000">
            <w:pPr>
              <w:pStyle w:val="Textbody"/>
              <w:suppressLineNumbers/>
              <w:overflowPunct w:val="0"/>
              <w:ind w:left="238" w:hanging="238"/>
              <w:jc w:val="both"/>
              <w:rPr>
                <w:rFonts w:ascii="Times New Roman" w:eastAsia="標楷體" w:hAnsi="Times New Roman"/>
                <w:sz w:val="28"/>
                <w:szCs w:val="28"/>
              </w:rPr>
            </w:pPr>
            <w:r w:rsidRPr="00B146CC">
              <w:rPr>
                <w:rFonts w:ascii="Times New Roman" w:eastAsia="標楷體" w:hAnsi="Times New Roman"/>
                <w:sz w:val="28"/>
                <w:szCs w:val="28"/>
              </w:rPr>
              <w:t>第五十二條</w:t>
            </w:r>
            <w:r w:rsidRPr="00B146CC">
              <w:rPr>
                <w:rFonts w:ascii="Times New Roman" w:eastAsia="標楷體" w:hAnsi="Times New Roman"/>
                <w:sz w:val="28"/>
                <w:szCs w:val="28"/>
              </w:rPr>
              <w:t xml:space="preserve">  </w:t>
            </w:r>
            <w:r w:rsidRPr="00B146CC">
              <w:rPr>
                <w:rFonts w:ascii="Times New Roman" w:eastAsia="標楷體" w:hAnsi="Times New Roman"/>
                <w:sz w:val="28"/>
                <w:szCs w:val="28"/>
              </w:rPr>
              <w:t>本辦法自中華民國一百零二年一月一日施行。</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A9C3" w14:textId="77777777" w:rsidR="00960423" w:rsidRPr="00B146CC" w:rsidRDefault="00000000">
            <w:pPr>
              <w:pStyle w:val="HTML"/>
              <w:jc w:val="both"/>
              <w:rPr>
                <w:rFonts w:ascii="Times New Roman" w:eastAsia="標楷體" w:hAnsi="Times New Roman"/>
                <w:color w:val="0000FF"/>
              </w:rPr>
            </w:pPr>
            <w:r w:rsidRPr="00B146CC">
              <w:rPr>
                <w:rFonts w:ascii="Times New Roman" w:eastAsia="標楷體" w:hAnsi="Times New Roman"/>
                <w:color w:val="0000FF"/>
                <w:sz w:val="28"/>
                <w:szCs w:val="28"/>
              </w:rPr>
              <w:t>明定本辦法修正條文自發布日施行。</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035BF4" w14:textId="77777777" w:rsidR="00960423" w:rsidRPr="00B146CC" w:rsidRDefault="00960423">
            <w:pPr>
              <w:pStyle w:val="HTML"/>
              <w:jc w:val="both"/>
              <w:rPr>
                <w:rFonts w:ascii="Times New Roman" w:eastAsia="標楷體" w:hAnsi="Times New Roman"/>
                <w:sz w:val="28"/>
                <w:szCs w:val="28"/>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EB8FBC" w14:textId="77777777" w:rsidR="00960423" w:rsidRPr="00B146CC" w:rsidRDefault="00960423">
            <w:pPr>
              <w:pStyle w:val="HTML"/>
              <w:jc w:val="both"/>
              <w:rPr>
                <w:rFonts w:ascii="Times New Roman" w:eastAsia="標楷體" w:hAnsi="Times New Roman"/>
                <w:sz w:val="28"/>
                <w:szCs w:val="28"/>
              </w:rPr>
            </w:pPr>
          </w:p>
        </w:tc>
      </w:tr>
    </w:tbl>
    <w:p w14:paraId="14DC96FA" w14:textId="77777777" w:rsidR="00960423" w:rsidRPr="00B146CC" w:rsidRDefault="00000000">
      <w:pPr>
        <w:pStyle w:val="Textbody"/>
        <w:snapToGrid w:val="0"/>
        <w:spacing w:before="120"/>
        <w:jc w:val="both"/>
        <w:rPr>
          <w:rFonts w:ascii="Times New Roman" w:eastAsia="標楷體" w:hAnsi="Times New Roman"/>
          <w:b/>
          <w:bCs/>
          <w:sz w:val="28"/>
          <w:szCs w:val="28"/>
        </w:rPr>
      </w:pPr>
      <w:r w:rsidRPr="00B146CC">
        <w:rPr>
          <w:rFonts w:ascii="Times New Roman" w:eastAsia="標楷體" w:hAnsi="Times New Roman"/>
          <w:b/>
          <w:bCs/>
          <w:sz w:val="28"/>
          <w:szCs w:val="28"/>
        </w:rPr>
        <w:t>第三條附表修正對照表</w:t>
      </w:r>
    </w:p>
    <w:tbl>
      <w:tblPr>
        <w:tblW w:w="5000" w:type="pct"/>
        <w:tblCellMar>
          <w:left w:w="10" w:type="dxa"/>
          <w:right w:w="10" w:type="dxa"/>
        </w:tblCellMar>
        <w:tblLook w:val="04A0" w:firstRow="1" w:lastRow="0" w:firstColumn="1" w:lastColumn="0" w:noHBand="0" w:noVBand="1"/>
      </w:tblPr>
      <w:tblGrid>
        <w:gridCol w:w="10769"/>
        <w:gridCol w:w="8501"/>
        <w:gridCol w:w="1648"/>
      </w:tblGrid>
      <w:tr w:rsidR="00960423" w:rsidRPr="00B146CC" w14:paraId="757FC321" w14:textId="77777777">
        <w:trPr>
          <w:tblHeader/>
        </w:trPr>
        <w:tc>
          <w:tcPr>
            <w:tcW w:w="10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8BF39" w14:textId="77777777" w:rsidR="00960423" w:rsidRPr="00B146CC" w:rsidRDefault="00000000">
            <w:pPr>
              <w:pStyle w:val="Textbody"/>
              <w:spacing w:line="260" w:lineRule="exact"/>
              <w:jc w:val="center"/>
              <w:rPr>
                <w:rFonts w:ascii="Times New Roman" w:eastAsia="標楷體" w:hAnsi="Times New Roman"/>
                <w:szCs w:val="24"/>
              </w:rPr>
            </w:pPr>
            <w:r w:rsidRPr="00B146CC">
              <w:rPr>
                <w:rFonts w:ascii="Times New Roman" w:eastAsia="標楷體" w:hAnsi="Times New Roman"/>
                <w:szCs w:val="24"/>
              </w:rPr>
              <w:t>修正規定</w:t>
            </w:r>
          </w:p>
        </w:tc>
        <w:tc>
          <w:tcPr>
            <w:tcW w:w="8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CD5B6" w14:textId="77777777" w:rsidR="00960423" w:rsidRPr="00B146CC" w:rsidRDefault="00000000">
            <w:pPr>
              <w:pStyle w:val="Textbody"/>
              <w:spacing w:line="260" w:lineRule="exact"/>
              <w:jc w:val="center"/>
              <w:rPr>
                <w:rFonts w:ascii="Times New Roman" w:eastAsia="標楷體" w:hAnsi="Times New Roman"/>
                <w:szCs w:val="24"/>
              </w:rPr>
            </w:pPr>
            <w:r w:rsidRPr="00B146CC">
              <w:rPr>
                <w:rFonts w:ascii="Times New Roman" w:eastAsia="標楷體" w:hAnsi="Times New Roman"/>
                <w:szCs w:val="24"/>
              </w:rPr>
              <w:t>現行規定</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5F16" w14:textId="77777777" w:rsidR="00960423" w:rsidRPr="00B146CC" w:rsidRDefault="00000000">
            <w:pPr>
              <w:pStyle w:val="Textbody"/>
              <w:spacing w:line="260" w:lineRule="exact"/>
              <w:jc w:val="center"/>
              <w:rPr>
                <w:rFonts w:ascii="Times New Roman" w:eastAsia="標楷體" w:hAnsi="Times New Roman"/>
                <w:szCs w:val="24"/>
              </w:rPr>
            </w:pPr>
            <w:r w:rsidRPr="00B146CC">
              <w:rPr>
                <w:rFonts w:ascii="Times New Roman" w:eastAsia="標楷體" w:hAnsi="Times New Roman"/>
                <w:szCs w:val="24"/>
              </w:rPr>
              <w:t>說明</w:t>
            </w:r>
          </w:p>
        </w:tc>
      </w:tr>
      <w:tr w:rsidR="00960423" w:rsidRPr="00B146CC" w14:paraId="32B50BAD" w14:textId="77777777" w:rsidTr="00E63B2B">
        <w:trPr>
          <w:trHeight w:val="58"/>
        </w:trPr>
        <w:tc>
          <w:tcPr>
            <w:tcW w:w="10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B7CF" w14:textId="77777777" w:rsidR="00960423" w:rsidRPr="00B146CC" w:rsidRDefault="00000000">
            <w:pPr>
              <w:pStyle w:val="Textbody"/>
              <w:spacing w:line="260" w:lineRule="exact"/>
              <w:rPr>
                <w:rFonts w:ascii="Times New Roman" w:eastAsia="標楷體" w:hAnsi="Times New Roman"/>
              </w:rPr>
            </w:pPr>
            <w:r w:rsidRPr="00B146CC">
              <w:rPr>
                <w:rFonts w:ascii="Times New Roman" w:eastAsia="標楷體" w:hAnsi="Times New Roman"/>
                <w:szCs w:val="24"/>
              </w:rPr>
              <w:t>附表：</w:t>
            </w:r>
            <w:proofErr w:type="gramStart"/>
            <w:r w:rsidRPr="00B146CC">
              <w:rPr>
                <w:rFonts w:ascii="Times New Roman" w:eastAsia="標楷體" w:hAnsi="Times New Roman"/>
                <w:szCs w:val="24"/>
              </w:rPr>
              <w:t>醫</w:t>
            </w:r>
            <w:proofErr w:type="gramEnd"/>
            <w:r w:rsidRPr="00B146CC">
              <w:rPr>
                <w:rFonts w:ascii="Times New Roman" w:eastAsia="標楷體" w:hAnsi="Times New Roman"/>
                <w:szCs w:val="24"/>
              </w:rPr>
              <w:t>事機構申請特約應檢具文件一覽表</w:t>
            </w:r>
          </w:p>
          <w:tbl>
            <w:tblPr>
              <w:tblW w:w="10219" w:type="dxa"/>
              <w:jc w:val="center"/>
              <w:tblCellMar>
                <w:left w:w="10" w:type="dxa"/>
                <w:right w:w="10" w:type="dxa"/>
              </w:tblCellMar>
              <w:tblLook w:val="04A0" w:firstRow="1" w:lastRow="0" w:firstColumn="1" w:lastColumn="0" w:noHBand="0" w:noVBand="1"/>
            </w:tblPr>
            <w:tblGrid>
              <w:gridCol w:w="835"/>
              <w:gridCol w:w="840"/>
              <w:gridCol w:w="608"/>
              <w:gridCol w:w="534"/>
              <w:gridCol w:w="892"/>
              <w:gridCol w:w="635"/>
              <w:gridCol w:w="547"/>
              <w:gridCol w:w="809"/>
              <w:gridCol w:w="547"/>
              <w:gridCol w:w="547"/>
              <w:gridCol w:w="695"/>
              <w:gridCol w:w="694"/>
              <w:gridCol w:w="678"/>
              <w:gridCol w:w="678"/>
              <w:gridCol w:w="680"/>
            </w:tblGrid>
            <w:tr w:rsidR="00960423" w:rsidRPr="00B146CC" w14:paraId="51BCB334" w14:textId="77777777">
              <w:trPr>
                <w:trHeight w:val="175"/>
                <w:jc w:val="center"/>
              </w:trPr>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314C8E" w14:textId="77777777" w:rsidR="00960423" w:rsidRPr="00B146CC" w:rsidRDefault="00000000">
                  <w:pPr>
                    <w:pStyle w:val="Textbody"/>
                    <w:spacing w:line="260" w:lineRule="exact"/>
                    <w:ind w:left="-53" w:right="-29" w:firstLine="109"/>
                    <w:jc w:val="both"/>
                    <w:rPr>
                      <w:rFonts w:ascii="Times New Roman" w:eastAsia="標楷體" w:hAnsi="Times New Roman"/>
                    </w:rPr>
                  </w:pPr>
                  <w:r w:rsidRPr="00B146CC">
                    <w:rPr>
                      <w:rFonts w:ascii="Times New Roman" w:eastAsia="標楷體" w:hAnsi="Times New Roman"/>
                      <w:b/>
                      <w:bCs/>
                      <w:noProof/>
                      <w:szCs w:val="24"/>
                    </w:rPr>
                    <mc:AlternateContent>
                      <mc:Choice Requires="wps">
                        <w:drawing>
                          <wp:anchor distT="0" distB="0" distL="114300" distR="114300" simplePos="0" relativeHeight="251658240" behindDoc="0" locked="0" layoutInCell="1" allowOverlap="1" wp14:anchorId="6498A8A1" wp14:editId="4F8A1835">
                            <wp:simplePos x="0" y="0"/>
                            <wp:positionH relativeFrom="column">
                              <wp:posOffset>-9994</wp:posOffset>
                            </wp:positionH>
                            <wp:positionV relativeFrom="paragraph">
                              <wp:posOffset>3282</wp:posOffset>
                            </wp:positionV>
                            <wp:extent cx="508003" cy="1135383"/>
                            <wp:effectExtent l="0" t="0" r="25397" b="26667"/>
                            <wp:wrapNone/>
                            <wp:docPr id="1" name="Line 3"/>
                            <wp:cNvGraphicFramePr/>
                            <a:graphic xmlns:a="http://schemas.openxmlformats.org/drawingml/2006/main">
                              <a:graphicData uri="http://schemas.microsoft.com/office/word/2010/wordprocessingShape">
                                <wps:wsp>
                                  <wps:cNvCnPr/>
                                  <wps:spPr>
                                    <a:xfrm>
                                      <a:off x="0" y="0"/>
                                      <a:ext cx="508003" cy="1135383"/>
                                    </a:xfrm>
                                    <a:prstGeom prst="straightConnector1">
                                      <a:avLst/>
                                    </a:prstGeom>
                                    <a:noFill/>
                                    <a:ln w="9363" cap="flat">
                                      <a:solidFill>
                                        <a:srgbClr val="000000"/>
                                      </a:solidFill>
                                      <a:prstDash val="solid"/>
                                      <a:round/>
                                    </a:ln>
                                  </wps:spPr>
                                  <wps:bodyPr/>
                                </wps:wsp>
                              </a:graphicData>
                            </a:graphic>
                          </wp:anchor>
                        </w:drawing>
                      </mc:Choice>
                      <mc:Fallback>
                        <w:pict>
                          <v:shapetype w14:anchorId="707A6165" id="_x0000_t32" coordsize="21600,21600" o:spt="32" o:oned="t" path="m,l21600,21600e" filled="f">
                            <v:path arrowok="t" fillok="f" o:connecttype="none"/>
                            <o:lock v:ext="edit" shapetype="t"/>
                          </v:shapetype>
                          <v:shape id="Line 3" o:spid="_x0000_s1026" type="#_x0000_t32" style="position:absolute;margin-left:-.8pt;margin-top:.25pt;width:40pt;height:89.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" strokeweight=".26008mm"/>
                        </w:pict>
                      </mc:Fallback>
                    </mc:AlternateContent>
                  </w:r>
                  <w:r w:rsidRPr="00B146CC">
                    <w:rPr>
                      <w:rFonts w:ascii="Times New Roman" w:eastAsia="標楷體" w:hAnsi="Times New Roman"/>
                      <w:spacing w:val="-20"/>
                      <w:szCs w:val="24"/>
                    </w:rPr>
                    <w:t>機構</w:t>
                  </w:r>
                </w:p>
                <w:p w14:paraId="63529A95" w14:textId="77777777" w:rsidR="00960423" w:rsidRPr="00B146CC" w:rsidRDefault="00960423">
                  <w:pPr>
                    <w:pStyle w:val="Textbody"/>
                    <w:spacing w:line="260" w:lineRule="exact"/>
                    <w:ind w:left="-53" w:right="-29" w:firstLine="22"/>
                    <w:jc w:val="both"/>
                    <w:rPr>
                      <w:rFonts w:ascii="Times New Roman" w:eastAsia="標楷體" w:hAnsi="Times New Roman"/>
                      <w:spacing w:val="-20"/>
                      <w:szCs w:val="24"/>
                    </w:rPr>
                  </w:pPr>
                </w:p>
                <w:p w14:paraId="73012C67" w14:textId="77777777" w:rsidR="00960423" w:rsidRPr="00B146CC" w:rsidRDefault="00960423">
                  <w:pPr>
                    <w:pStyle w:val="Textbody"/>
                    <w:spacing w:line="260" w:lineRule="exact"/>
                    <w:ind w:left="-53" w:right="-29" w:firstLine="22"/>
                    <w:jc w:val="both"/>
                    <w:rPr>
                      <w:rFonts w:ascii="Times New Roman" w:eastAsia="標楷體" w:hAnsi="Times New Roman"/>
                      <w:spacing w:val="-20"/>
                      <w:szCs w:val="24"/>
                    </w:rPr>
                  </w:pPr>
                </w:p>
                <w:p w14:paraId="0F11694D" w14:textId="77777777" w:rsidR="00960423" w:rsidRPr="00B146CC" w:rsidRDefault="00960423">
                  <w:pPr>
                    <w:pStyle w:val="Textbody"/>
                    <w:spacing w:line="260" w:lineRule="exact"/>
                    <w:ind w:left="-53" w:right="-29" w:firstLine="22"/>
                    <w:jc w:val="both"/>
                    <w:rPr>
                      <w:rFonts w:ascii="Times New Roman" w:eastAsia="標楷體" w:hAnsi="Times New Roman"/>
                      <w:spacing w:val="-20"/>
                      <w:szCs w:val="24"/>
                    </w:rPr>
                  </w:pPr>
                </w:p>
                <w:p w14:paraId="2A016872" w14:textId="77777777" w:rsidR="00960423" w:rsidRPr="00B146CC" w:rsidRDefault="00960423">
                  <w:pPr>
                    <w:pStyle w:val="Textbody"/>
                    <w:spacing w:line="260" w:lineRule="exact"/>
                    <w:ind w:left="-53" w:right="-29" w:firstLine="22"/>
                    <w:jc w:val="both"/>
                    <w:rPr>
                      <w:rFonts w:ascii="Times New Roman" w:eastAsia="標楷體" w:hAnsi="Times New Roman"/>
                      <w:spacing w:val="-20"/>
                      <w:szCs w:val="24"/>
                    </w:rPr>
                  </w:pPr>
                </w:p>
                <w:p w14:paraId="13109D1B" w14:textId="77777777" w:rsidR="00960423" w:rsidRPr="00B146CC" w:rsidRDefault="00960423">
                  <w:pPr>
                    <w:pStyle w:val="Textbody"/>
                    <w:spacing w:line="260" w:lineRule="exact"/>
                    <w:ind w:right="-29"/>
                    <w:jc w:val="both"/>
                    <w:rPr>
                      <w:rFonts w:ascii="Times New Roman" w:eastAsia="標楷體" w:hAnsi="Times New Roman"/>
                      <w:spacing w:val="-20"/>
                      <w:szCs w:val="24"/>
                    </w:rPr>
                  </w:pPr>
                </w:p>
                <w:p w14:paraId="7F67D76B" w14:textId="77777777" w:rsidR="00960423" w:rsidRPr="00B146CC" w:rsidRDefault="00000000">
                  <w:pPr>
                    <w:pStyle w:val="Textbody"/>
                    <w:spacing w:line="260" w:lineRule="exact"/>
                    <w:ind w:left="-53"/>
                    <w:jc w:val="both"/>
                    <w:rPr>
                      <w:rFonts w:ascii="Times New Roman" w:eastAsia="標楷體" w:hAnsi="Times New Roman"/>
                      <w:spacing w:val="-20"/>
                      <w:szCs w:val="24"/>
                    </w:rPr>
                  </w:pPr>
                  <w:r w:rsidRPr="00B146CC">
                    <w:rPr>
                      <w:rFonts w:ascii="Times New Roman" w:eastAsia="標楷體" w:hAnsi="Times New Roman"/>
                      <w:spacing w:val="-20"/>
                      <w:szCs w:val="24"/>
                    </w:rPr>
                    <w:t>文件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C01011" w14:textId="77777777" w:rsidR="00960423" w:rsidRPr="00B146CC" w:rsidRDefault="00000000">
                  <w:pPr>
                    <w:pStyle w:val="Textbody"/>
                    <w:spacing w:line="260" w:lineRule="exact"/>
                    <w:jc w:val="center"/>
                    <w:rPr>
                      <w:rFonts w:ascii="Times New Roman" w:eastAsia="標楷體" w:hAnsi="Times New Roman"/>
                      <w:spacing w:val="-20"/>
                      <w:szCs w:val="24"/>
                    </w:rPr>
                  </w:pPr>
                  <w:proofErr w:type="gramStart"/>
                  <w:r w:rsidRPr="00B146CC">
                    <w:rPr>
                      <w:rFonts w:ascii="Times New Roman" w:eastAsia="標楷體" w:hAnsi="Times New Roman"/>
                      <w:spacing w:val="-20"/>
                      <w:szCs w:val="24"/>
                    </w:rPr>
                    <w:t>一</w:t>
                  </w:r>
                  <w:proofErr w:type="gramEnd"/>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35411A"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二</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F75FD"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三</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2E21D6"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四</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D4C7B0"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五</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D9D94"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六</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930D28"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七</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6CA1EF"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八</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8CFE9A"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九</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103D4D"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十</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0C8745"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十一</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AE22CD" w14:textId="77777777" w:rsidR="00960423" w:rsidRPr="00B146CC" w:rsidRDefault="00000000">
                  <w:pPr>
                    <w:pStyle w:val="Textbody"/>
                    <w:spacing w:line="260" w:lineRule="exact"/>
                    <w:jc w:val="center"/>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t>十二</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7A1047" w14:textId="77777777" w:rsidR="00960423" w:rsidRPr="00B146CC" w:rsidRDefault="00000000">
                  <w:pPr>
                    <w:pStyle w:val="Textbody"/>
                    <w:spacing w:line="260" w:lineRule="exact"/>
                    <w:jc w:val="center"/>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t>十三</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CF4CA8" w14:textId="77777777" w:rsidR="00960423" w:rsidRPr="00B146CC" w:rsidRDefault="00000000">
                  <w:pPr>
                    <w:pStyle w:val="Textbody"/>
                    <w:spacing w:line="260" w:lineRule="exact"/>
                    <w:jc w:val="center"/>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t>十四</w:t>
                  </w:r>
                </w:p>
              </w:tc>
            </w:tr>
            <w:tr w:rsidR="00960423" w:rsidRPr="00B146CC" w14:paraId="2C9B04DB" w14:textId="77777777">
              <w:trPr>
                <w:jc w:val="center"/>
              </w:trPr>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33BA7D" w14:textId="77777777" w:rsidR="00960423" w:rsidRPr="00B146CC" w:rsidRDefault="00960423">
                  <w:pPr>
                    <w:widowControl/>
                    <w:spacing w:line="260" w:lineRule="exact"/>
                    <w:rPr>
                      <w:rFonts w:ascii="Times New Roman" w:eastAsia="標楷體" w:hAnsi="Times New Roman"/>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863D22"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醫院及診所</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E3EE28" w14:textId="77777777" w:rsidR="00960423" w:rsidRPr="00B146CC" w:rsidRDefault="00000000">
                  <w:pPr>
                    <w:pStyle w:val="Textbody"/>
                    <w:suppressLineNumbers/>
                    <w:overflowPunct w:val="0"/>
                    <w:spacing w:line="260" w:lineRule="exact"/>
                    <w:jc w:val="both"/>
                    <w:rPr>
                      <w:rFonts w:ascii="Times New Roman" w:eastAsia="標楷體" w:hAnsi="Times New Roman"/>
                    </w:rPr>
                  </w:pPr>
                  <w:r w:rsidRPr="00B146CC">
                    <w:rPr>
                      <w:rFonts w:ascii="Times New Roman" w:eastAsia="標楷體" w:hAnsi="Times New Roman"/>
                      <w:spacing w:val="-20"/>
                      <w:szCs w:val="24"/>
                    </w:rPr>
                    <w:t>藥局</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346633" w14:textId="77777777" w:rsidR="00960423" w:rsidRPr="00B146CC" w:rsidRDefault="00000000">
                  <w:pPr>
                    <w:pStyle w:val="Textbody"/>
                    <w:spacing w:line="260" w:lineRule="exact"/>
                    <w:jc w:val="both"/>
                    <w:rPr>
                      <w:rFonts w:ascii="Times New Roman" w:eastAsia="標楷體" w:hAnsi="Times New Roman"/>
                    </w:rPr>
                  </w:pP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事檢驗所</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17B10" w14:textId="77777777" w:rsidR="00960423" w:rsidRPr="00B146CC" w:rsidRDefault="00000000">
                  <w:pPr>
                    <w:pStyle w:val="Textbody"/>
                    <w:spacing w:line="260" w:lineRule="exact"/>
                    <w:jc w:val="both"/>
                    <w:rPr>
                      <w:rFonts w:ascii="Times New Roman" w:eastAsia="標楷體" w:hAnsi="Times New Roman"/>
                    </w:rPr>
                  </w:pP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事放射所</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1AC1B3" w14:textId="77777777" w:rsidR="00960423" w:rsidRPr="00B146CC" w:rsidRDefault="00000000">
                  <w:pPr>
                    <w:pStyle w:val="Textbody"/>
                    <w:spacing w:line="260" w:lineRule="exact"/>
                    <w:jc w:val="both"/>
                    <w:rPr>
                      <w:rFonts w:ascii="Times New Roman" w:eastAsia="標楷體" w:hAnsi="Times New Roman"/>
                    </w:rPr>
                  </w:pPr>
                  <w:r w:rsidRPr="00B146CC">
                    <w:rPr>
                      <w:rFonts w:ascii="Times New Roman" w:eastAsia="標楷體" w:hAnsi="Times New Roman"/>
                      <w:spacing w:val="-20"/>
                      <w:szCs w:val="24"/>
                    </w:rPr>
                    <w:t>物理治療所</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859BEF" w14:textId="77777777" w:rsidR="00960423" w:rsidRPr="00B146CC" w:rsidRDefault="00000000">
                  <w:pPr>
                    <w:pStyle w:val="Textbody"/>
                    <w:spacing w:line="260" w:lineRule="exact"/>
                    <w:jc w:val="both"/>
                    <w:rPr>
                      <w:rFonts w:ascii="Times New Roman" w:eastAsia="標楷體" w:hAnsi="Times New Roman"/>
                    </w:rPr>
                  </w:pPr>
                  <w:r w:rsidRPr="00B146CC">
                    <w:rPr>
                      <w:rFonts w:ascii="Times New Roman" w:eastAsia="標楷體" w:hAnsi="Times New Roman"/>
                      <w:spacing w:val="-20"/>
                      <w:szCs w:val="24"/>
                    </w:rPr>
                    <w:t>職能治療所</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BC0A98"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開業執照載有居家護理服務之護理之家</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EF6333"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居家護理機構</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BD90A3"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助產機構</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62B9D2"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精神復健機構</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7F89D3"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居家呼吸照護所</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D74A01" w14:textId="77777777" w:rsidR="00960423" w:rsidRPr="00B146CC" w:rsidRDefault="00000000">
                  <w:pPr>
                    <w:pStyle w:val="Textbody"/>
                    <w:suppressLineNumbers/>
                    <w:overflowPunct w:val="0"/>
                    <w:spacing w:line="260" w:lineRule="exact"/>
                    <w:ind w:right="38"/>
                    <w:jc w:val="both"/>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t>聽力所</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3EE6FF" w14:textId="77777777" w:rsidR="00960423" w:rsidRPr="00B146CC" w:rsidRDefault="00000000">
                  <w:pPr>
                    <w:pStyle w:val="Textbody"/>
                    <w:suppressLineNumbers/>
                    <w:overflowPunct w:val="0"/>
                    <w:spacing w:line="260" w:lineRule="exact"/>
                    <w:ind w:right="38"/>
                    <w:jc w:val="both"/>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t>語言治療所</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30AE48" w14:textId="77777777" w:rsidR="00960423" w:rsidRPr="00B146CC" w:rsidRDefault="00000000">
                  <w:pPr>
                    <w:pStyle w:val="Textbody"/>
                    <w:suppressLineNumbers/>
                    <w:overflowPunct w:val="0"/>
                    <w:spacing w:line="260" w:lineRule="exact"/>
                    <w:ind w:right="38"/>
                    <w:jc w:val="both"/>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t>心理治療所</w:t>
                  </w:r>
                </w:p>
              </w:tc>
            </w:tr>
            <w:tr w:rsidR="00960423" w:rsidRPr="00B146CC" w14:paraId="1D795375" w14:textId="77777777">
              <w:trPr>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161369"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proofErr w:type="gramStart"/>
                  <w:r w:rsidRPr="00B146CC">
                    <w:rPr>
                      <w:rFonts w:ascii="Times New Roman" w:eastAsia="標楷體" w:hAnsi="Times New Roman"/>
                      <w:spacing w:val="-20"/>
                      <w:szCs w:val="24"/>
                    </w:rPr>
                    <w:t>一</w:t>
                  </w:r>
                  <w:proofErr w:type="gramEnd"/>
                </w:p>
              </w:tc>
              <w:tc>
                <w:tcPr>
                  <w:tcW w:w="938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3726B" w14:textId="77777777" w:rsidR="00960423" w:rsidRPr="00B146CC" w:rsidRDefault="00000000">
                  <w:pPr>
                    <w:pStyle w:val="Textbody"/>
                    <w:suppressLineNumbers/>
                    <w:overflowPunct w:val="0"/>
                    <w:spacing w:line="260" w:lineRule="exact"/>
                    <w:jc w:val="both"/>
                    <w:rPr>
                      <w:rFonts w:ascii="Times New Roman" w:eastAsia="標楷體" w:hAnsi="Times New Roman"/>
                      <w:spacing w:val="-20"/>
                      <w:szCs w:val="24"/>
                    </w:rPr>
                  </w:pPr>
                  <w:r w:rsidRPr="00B146CC">
                    <w:rPr>
                      <w:rFonts w:ascii="Times New Roman" w:eastAsia="標楷體" w:hAnsi="Times New Roman"/>
                      <w:spacing w:val="-20"/>
                      <w:szCs w:val="24"/>
                    </w:rPr>
                    <w:t>申請書</w:t>
                  </w:r>
                </w:p>
              </w:tc>
            </w:tr>
            <w:tr w:rsidR="00960423" w:rsidRPr="00B146CC" w14:paraId="18501D68" w14:textId="77777777">
              <w:trPr>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836826"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二</w:t>
                  </w:r>
                </w:p>
              </w:tc>
              <w:tc>
                <w:tcPr>
                  <w:tcW w:w="9384" w:type="dxa"/>
                  <w:gridSpan w:val="1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63F5FEF" w14:textId="77777777" w:rsidR="00960423" w:rsidRPr="00B146CC" w:rsidRDefault="00000000">
                  <w:pPr>
                    <w:pStyle w:val="Textbody"/>
                    <w:suppressLineNumbers/>
                    <w:overflowPunct w:val="0"/>
                    <w:spacing w:line="260" w:lineRule="exact"/>
                    <w:jc w:val="both"/>
                    <w:rPr>
                      <w:rFonts w:ascii="Times New Roman" w:eastAsia="標楷體" w:hAnsi="Times New Roman"/>
                      <w:spacing w:val="-20"/>
                      <w:szCs w:val="24"/>
                    </w:rPr>
                  </w:pPr>
                  <w:r w:rsidRPr="00B146CC">
                    <w:rPr>
                      <w:rFonts w:ascii="Times New Roman" w:eastAsia="標楷體" w:hAnsi="Times New Roman"/>
                      <w:spacing w:val="-20"/>
                      <w:szCs w:val="24"/>
                    </w:rPr>
                    <w:t>負責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w:t>
                  </w:r>
                  <w:r w:rsidRPr="00B146CC">
                    <w:rPr>
                      <w:rFonts w:ascii="Times New Roman" w:eastAsia="標楷體" w:hAnsi="Times New Roman"/>
                      <w:spacing w:val="-20"/>
                      <w:szCs w:val="24"/>
                    </w:rPr>
                    <w:t>(</w:t>
                  </w:r>
                  <w:r w:rsidRPr="00B146CC">
                    <w:rPr>
                      <w:rFonts w:ascii="Times New Roman" w:eastAsia="標楷體" w:hAnsi="Times New Roman"/>
                      <w:spacing w:val="-20"/>
                      <w:szCs w:val="24"/>
                    </w:rPr>
                    <w:t>負責人</w:t>
                  </w:r>
                  <w:r w:rsidRPr="00B146CC">
                    <w:rPr>
                      <w:rFonts w:ascii="Times New Roman" w:eastAsia="標楷體" w:hAnsi="Times New Roman"/>
                      <w:spacing w:val="-20"/>
                      <w:szCs w:val="24"/>
                    </w:rPr>
                    <w:t>)</w:t>
                  </w:r>
                  <w:r w:rsidRPr="00B146CC">
                    <w:rPr>
                      <w:rFonts w:ascii="Times New Roman" w:eastAsia="標楷體" w:hAnsi="Times New Roman"/>
                      <w:spacing w:val="-20"/>
                      <w:szCs w:val="24"/>
                    </w:rPr>
                    <w:t>之身分證明文件</w:t>
                  </w:r>
                </w:p>
              </w:tc>
            </w:tr>
            <w:tr w:rsidR="00960423" w:rsidRPr="00B146CC" w14:paraId="42D8F3EC" w14:textId="77777777">
              <w:trPr>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4E07E"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三</w:t>
                  </w:r>
                </w:p>
              </w:tc>
              <w:tc>
                <w:tcPr>
                  <w:tcW w:w="938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52715" w14:textId="77777777" w:rsidR="00960423" w:rsidRPr="00B146CC" w:rsidRDefault="00000000">
                  <w:pPr>
                    <w:pStyle w:val="Textbody"/>
                    <w:suppressLineNumbers/>
                    <w:overflowPunct w:val="0"/>
                    <w:spacing w:line="260" w:lineRule="exact"/>
                    <w:jc w:val="both"/>
                    <w:rPr>
                      <w:rFonts w:ascii="Times New Roman" w:eastAsia="標楷體" w:hAnsi="Times New Roman"/>
                      <w:spacing w:val="-20"/>
                      <w:szCs w:val="24"/>
                    </w:rPr>
                  </w:pPr>
                  <w:r w:rsidRPr="00B146CC">
                    <w:rPr>
                      <w:rFonts w:ascii="Times New Roman" w:eastAsia="標楷體" w:hAnsi="Times New Roman"/>
                      <w:spacing w:val="-20"/>
                      <w:szCs w:val="24"/>
                    </w:rPr>
                    <w:t>負責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事人員證書、</w:t>
                  </w:r>
                  <w:r w:rsidRPr="00B146CC">
                    <w:rPr>
                      <w:rFonts w:ascii="Times New Roman" w:eastAsia="標楷體" w:hAnsi="Times New Roman"/>
                      <w:spacing w:val="-20"/>
                      <w:szCs w:val="24"/>
                    </w:rPr>
                    <w:t>(</w:t>
                  </w:r>
                  <w:r w:rsidRPr="00B146CC">
                    <w:rPr>
                      <w:rFonts w:ascii="Times New Roman" w:eastAsia="標楷體" w:hAnsi="Times New Roman"/>
                      <w:spacing w:val="-20"/>
                      <w:szCs w:val="24"/>
                    </w:rPr>
                    <w:t>負責人</w:t>
                  </w:r>
                  <w:r w:rsidRPr="00B146CC">
                    <w:rPr>
                      <w:rFonts w:ascii="Times New Roman" w:eastAsia="標楷體" w:hAnsi="Times New Roman"/>
                      <w:spacing w:val="-20"/>
                      <w:szCs w:val="24"/>
                    </w:rPr>
                    <w:t>)</w:t>
                  </w:r>
                  <w:r w:rsidRPr="00B146CC">
                    <w:rPr>
                      <w:rFonts w:ascii="Times New Roman" w:eastAsia="標楷體" w:hAnsi="Times New Roman"/>
                      <w:spacing w:val="-20"/>
                      <w:szCs w:val="24"/>
                    </w:rPr>
                    <w:t>開業執照及執業執照</w:t>
                  </w:r>
                </w:p>
              </w:tc>
            </w:tr>
            <w:tr w:rsidR="00960423" w:rsidRPr="00B146CC" w14:paraId="4754B1A0" w14:textId="77777777">
              <w:trPr>
                <w:trHeight w:val="997"/>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126D6B" w14:textId="77777777" w:rsidR="00960423" w:rsidRPr="00B146CC" w:rsidRDefault="00000000">
                  <w:pPr>
                    <w:pStyle w:val="Textbody"/>
                    <w:suppressLineNumbers/>
                    <w:overflowPunct w:val="0"/>
                    <w:spacing w:line="260" w:lineRule="exact"/>
                    <w:ind w:left="101" w:hanging="101"/>
                    <w:jc w:val="center"/>
                    <w:rPr>
                      <w:rFonts w:ascii="Times New Roman" w:eastAsia="標楷體" w:hAnsi="Times New Roman"/>
                      <w:spacing w:val="-20"/>
                      <w:szCs w:val="24"/>
                    </w:rPr>
                  </w:pPr>
                  <w:r w:rsidRPr="00B146CC">
                    <w:rPr>
                      <w:rFonts w:ascii="Times New Roman" w:eastAsia="標楷體" w:hAnsi="Times New Roman"/>
                      <w:spacing w:val="-20"/>
                      <w:szCs w:val="24"/>
                    </w:rPr>
                    <w:t>四</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FC5CB1"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申請辦理住院診療業務之醫院，除新設立者外，應檢附評鑑等級證明文件</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7CBC55" w14:textId="77777777" w:rsidR="00960423" w:rsidRPr="00B146CC" w:rsidRDefault="00960423">
                  <w:pPr>
                    <w:pStyle w:val="Textbody"/>
                    <w:suppressLineNumbers/>
                    <w:overflowPunct w:val="0"/>
                    <w:spacing w:line="260" w:lineRule="exact"/>
                    <w:ind w:right="41"/>
                    <w:jc w:val="both"/>
                    <w:rPr>
                      <w:rFonts w:ascii="Times New Roman" w:eastAsia="標楷體" w:hAnsi="Times New Roman"/>
                      <w:spacing w:val="-20"/>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51CE0B" w14:textId="77777777" w:rsidR="00960423" w:rsidRPr="00B146CC" w:rsidRDefault="00960423">
                  <w:pPr>
                    <w:pStyle w:val="Textbody"/>
                    <w:suppressLineNumbers/>
                    <w:overflowPunct w:val="0"/>
                    <w:spacing w:line="260" w:lineRule="exact"/>
                    <w:ind w:right="-12"/>
                    <w:jc w:val="both"/>
                    <w:rPr>
                      <w:rFonts w:ascii="Times New Roman" w:eastAsia="標楷體" w:hAnsi="Times New Roman"/>
                      <w:spacing w:val="-20"/>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5A2236"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可發生游離輻射設備證照、放射性物質證照</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DF3D85"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47F13B"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E3D13"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79D72C"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408195"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B81FB8"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5D9F2"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A6D561"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54DA7C"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4E7E6A"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r>
            <w:tr w:rsidR="00960423" w:rsidRPr="00B146CC" w14:paraId="728F8890" w14:textId="77777777">
              <w:trPr>
                <w:trHeight w:val="543"/>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2F308D"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五</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65A82"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事人員之執業執照及身分證明文件，暨相關負</w:t>
                  </w:r>
                  <w:r w:rsidRPr="00B146CC">
                    <w:rPr>
                      <w:rFonts w:ascii="Times New Roman" w:eastAsia="標楷體" w:hAnsi="Times New Roman"/>
                      <w:spacing w:val="-20"/>
                      <w:szCs w:val="24"/>
                    </w:rPr>
                    <w:lastRenderedPageBreak/>
                    <w:t>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事人員經衛生主管機關認定，並符合本辦法規定之執業年資證明</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AAD310"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proofErr w:type="gramStart"/>
                  <w:r w:rsidRPr="00B146CC">
                    <w:rPr>
                      <w:rFonts w:ascii="Times New Roman" w:eastAsia="標楷體" w:hAnsi="Times New Roman"/>
                      <w:spacing w:val="-20"/>
                      <w:szCs w:val="24"/>
                    </w:rPr>
                    <w:lastRenderedPageBreak/>
                    <w:t>所聘藥事</w:t>
                  </w:r>
                  <w:proofErr w:type="gramEnd"/>
                  <w:r w:rsidRPr="00B146CC">
                    <w:rPr>
                      <w:rFonts w:ascii="Times New Roman" w:eastAsia="標楷體" w:hAnsi="Times New Roman"/>
                      <w:spacing w:val="-20"/>
                      <w:szCs w:val="24"/>
                    </w:rPr>
                    <w:t>人員之執業執照及身分證明</w:t>
                  </w:r>
                  <w:r w:rsidRPr="00B146CC">
                    <w:rPr>
                      <w:rFonts w:ascii="Times New Roman" w:eastAsia="標楷體" w:hAnsi="Times New Roman"/>
                      <w:spacing w:val="-20"/>
                      <w:szCs w:val="24"/>
                    </w:rPr>
                    <w:lastRenderedPageBreak/>
                    <w:t>文件</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70029A"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事檢驗人員之執業執照及身分</w:t>
                  </w:r>
                  <w:r w:rsidRPr="00B146CC">
                    <w:rPr>
                      <w:rFonts w:ascii="Times New Roman" w:eastAsia="標楷體" w:hAnsi="Times New Roman"/>
                      <w:spacing w:val="-20"/>
                      <w:szCs w:val="24"/>
                    </w:rPr>
                    <w:lastRenderedPageBreak/>
                    <w:t>證明文件；設置</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事放射部門者，應含所聘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事放射士之執業執照及身分證明文件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0961A"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事放射士之執業執照及身分證明文</w:t>
                  </w:r>
                  <w:r w:rsidRPr="00B146CC">
                    <w:rPr>
                      <w:rFonts w:ascii="Times New Roman" w:eastAsia="標楷體" w:hAnsi="Times New Roman"/>
                      <w:spacing w:val="-20"/>
                      <w:szCs w:val="24"/>
                    </w:rPr>
                    <w:lastRenderedPageBreak/>
                    <w:t>件；設置</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事檢驗部門者，應含所聘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事檢驗生之執業執照及身分證明文件</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2B3A36"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所聘物理治療人員之執業執照及身分</w:t>
                  </w:r>
                  <w:r w:rsidRPr="00B146CC">
                    <w:rPr>
                      <w:rFonts w:ascii="Times New Roman" w:eastAsia="標楷體" w:hAnsi="Times New Roman"/>
                      <w:spacing w:val="-20"/>
                      <w:szCs w:val="24"/>
                    </w:rPr>
                    <w:lastRenderedPageBreak/>
                    <w:t>證明文件</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65107F"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所聘職能治療人員之執業執照及身分</w:t>
                  </w:r>
                  <w:r w:rsidRPr="00B146CC">
                    <w:rPr>
                      <w:rFonts w:ascii="Times New Roman" w:eastAsia="標楷體" w:hAnsi="Times New Roman"/>
                      <w:spacing w:val="-20"/>
                      <w:szCs w:val="24"/>
                    </w:rPr>
                    <w:lastRenderedPageBreak/>
                    <w:t>證明文件</w:t>
                  </w: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369AAC"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事人員之執業執照及身分證明文件</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D89DB6"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w:t>
                  </w:r>
                  <w:r w:rsidRPr="00B146CC">
                    <w:rPr>
                      <w:rFonts w:ascii="Times New Roman" w:eastAsia="標楷體" w:hAnsi="Times New Roman"/>
                      <w:spacing w:val="-20"/>
                      <w:szCs w:val="24"/>
                    </w:rPr>
                    <w:lastRenderedPageBreak/>
                    <w:t>文件</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27382B"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w:t>
                  </w:r>
                  <w:r w:rsidRPr="00B146CC">
                    <w:rPr>
                      <w:rFonts w:ascii="Times New Roman" w:eastAsia="標楷體" w:hAnsi="Times New Roman"/>
                      <w:spacing w:val="-20"/>
                      <w:szCs w:val="24"/>
                    </w:rPr>
                    <w:lastRenderedPageBreak/>
                    <w:t>文件</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A29693"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w:t>
                  </w:r>
                  <w:r w:rsidRPr="00B146CC">
                    <w:rPr>
                      <w:rFonts w:ascii="Times New Roman" w:eastAsia="標楷體" w:hAnsi="Times New Roman"/>
                      <w:spacing w:val="-20"/>
                      <w:szCs w:val="24"/>
                    </w:rPr>
                    <w:lastRenderedPageBreak/>
                    <w:t>文件</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774DC9" w14:textId="77777777" w:rsidR="00960423" w:rsidRPr="00B146CC" w:rsidRDefault="00000000">
                  <w:pPr>
                    <w:pStyle w:val="Textbody"/>
                    <w:suppressLineNumbers/>
                    <w:overflowPunct w:val="0"/>
                    <w:spacing w:line="260" w:lineRule="exact"/>
                    <w:ind w:right="38"/>
                    <w:jc w:val="both"/>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lastRenderedPageBreak/>
                    <w:t>所聘聽力治療人員之執業執照及身分</w:t>
                  </w:r>
                  <w:r w:rsidRPr="00B146CC">
                    <w:rPr>
                      <w:rFonts w:ascii="Times New Roman" w:eastAsia="標楷體" w:hAnsi="Times New Roman"/>
                      <w:color w:val="0000FF"/>
                      <w:spacing w:val="-20"/>
                      <w:szCs w:val="24"/>
                      <w:u w:val="single"/>
                    </w:rPr>
                    <w:lastRenderedPageBreak/>
                    <w:t>證明文件</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FDD53" w14:textId="77777777" w:rsidR="00960423" w:rsidRPr="00B146CC" w:rsidRDefault="00000000">
                  <w:pPr>
                    <w:pStyle w:val="Textbody"/>
                    <w:suppressLineNumbers/>
                    <w:overflowPunct w:val="0"/>
                    <w:spacing w:line="260" w:lineRule="exact"/>
                    <w:ind w:right="38"/>
                    <w:jc w:val="both"/>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lastRenderedPageBreak/>
                    <w:t>所聘語言治療人員之執業執照及身分</w:t>
                  </w:r>
                  <w:r w:rsidRPr="00B146CC">
                    <w:rPr>
                      <w:rFonts w:ascii="Times New Roman" w:eastAsia="標楷體" w:hAnsi="Times New Roman"/>
                      <w:color w:val="0000FF"/>
                      <w:spacing w:val="-20"/>
                      <w:szCs w:val="24"/>
                      <w:u w:val="single"/>
                    </w:rPr>
                    <w:lastRenderedPageBreak/>
                    <w:t>證明文件</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0ABA07" w14:textId="77777777" w:rsidR="00960423" w:rsidRPr="00B146CC" w:rsidRDefault="00000000">
                  <w:pPr>
                    <w:pStyle w:val="Textbody"/>
                    <w:suppressLineNumbers/>
                    <w:overflowPunct w:val="0"/>
                    <w:spacing w:line="260" w:lineRule="exact"/>
                    <w:ind w:right="38"/>
                    <w:jc w:val="both"/>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lastRenderedPageBreak/>
                    <w:t>所聘臨床心理師之執業執照及身分證</w:t>
                  </w:r>
                  <w:r w:rsidRPr="00B146CC">
                    <w:rPr>
                      <w:rFonts w:ascii="Times New Roman" w:eastAsia="標楷體" w:hAnsi="Times New Roman"/>
                      <w:color w:val="0000FF"/>
                      <w:spacing w:val="-20"/>
                      <w:szCs w:val="24"/>
                      <w:u w:val="single"/>
                    </w:rPr>
                    <w:lastRenderedPageBreak/>
                    <w:t>明文件</w:t>
                  </w:r>
                </w:p>
              </w:tc>
            </w:tr>
            <w:tr w:rsidR="00960423" w:rsidRPr="00B146CC" w14:paraId="24D7CADC" w14:textId="77777777">
              <w:trPr>
                <w:trHeight w:val="4371"/>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76FD6B"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lastRenderedPageBreak/>
                    <w:t>六</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E4A425"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負責醫師及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事服務機構名義開立金融機構帳戶；屬法人之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事服務機構，則以其機構名稱開立戶名；屬公立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事服務機構，則以其機構名稱或國庫機關專</w:t>
                  </w:r>
                  <w:proofErr w:type="gramStart"/>
                  <w:r w:rsidRPr="00B146CC">
                    <w:rPr>
                      <w:rFonts w:ascii="Times New Roman" w:eastAsia="標楷體" w:hAnsi="Times New Roman"/>
                      <w:spacing w:val="-20"/>
                      <w:szCs w:val="24"/>
                    </w:rPr>
                    <w:t>戶名稱開立戶</w:t>
                  </w:r>
                  <w:proofErr w:type="gramEnd"/>
                  <w:r w:rsidRPr="00B146CC">
                    <w:rPr>
                      <w:rFonts w:ascii="Times New Roman" w:eastAsia="標楷體" w:hAnsi="Times New Roman"/>
                      <w:spacing w:val="-20"/>
                      <w:szCs w:val="24"/>
                    </w:rPr>
                    <w:t>名</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7A1B13"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負責藥師或藥劑生及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D76A7"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事檢驗生及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6DBAD7"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事放射士及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5793D"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負責物理治療師及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28D64E"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負責職能治療師及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B22A35"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負責人及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事服務機構名義開立金融機構帳戶；屬法人之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事服務機構，則以其機構名稱開立戶名；屬公立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事服務機構，則以其機構名稱或國庫機關專</w:t>
                  </w:r>
                  <w:proofErr w:type="gramStart"/>
                  <w:r w:rsidRPr="00B146CC">
                    <w:rPr>
                      <w:rFonts w:ascii="Times New Roman" w:eastAsia="標楷體" w:hAnsi="Times New Roman"/>
                      <w:spacing w:val="-20"/>
                      <w:szCs w:val="24"/>
                    </w:rPr>
                    <w:t>戶名稱開立戶</w:t>
                  </w:r>
                  <w:proofErr w:type="gramEnd"/>
                  <w:r w:rsidRPr="00B146CC">
                    <w:rPr>
                      <w:rFonts w:ascii="Times New Roman" w:eastAsia="標楷體" w:hAnsi="Times New Roman"/>
                      <w:spacing w:val="-20"/>
                      <w:szCs w:val="24"/>
                    </w:rPr>
                    <w:t>名</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09EBC0"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負責助產人員及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A5FCF1"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負責人及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事服務機構名義開立金融機構帳戶；屬法人之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事服務機構，則以其機構名稱開立戶名；屬公立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w:t>
                  </w:r>
                  <w:r w:rsidRPr="00B146CC">
                    <w:rPr>
                      <w:rFonts w:ascii="Times New Roman" w:eastAsia="標楷體" w:hAnsi="Times New Roman"/>
                      <w:spacing w:val="-20"/>
                      <w:szCs w:val="24"/>
                    </w:rPr>
                    <w:lastRenderedPageBreak/>
                    <w:t>稱或國庫機關專</w:t>
                  </w:r>
                  <w:proofErr w:type="gramStart"/>
                  <w:r w:rsidRPr="00B146CC">
                    <w:rPr>
                      <w:rFonts w:ascii="Times New Roman" w:eastAsia="標楷體" w:hAnsi="Times New Roman"/>
                      <w:spacing w:val="-20"/>
                      <w:szCs w:val="24"/>
                    </w:rPr>
                    <w:t>戶名稱開立戶</w:t>
                  </w:r>
                  <w:proofErr w:type="gramEnd"/>
                  <w:r w:rsidRPr="00B146CC">
                    <w:rPr>
                      <w:rFonts w:ascii="Times New Roman" w:eastAsia="標楷體" w:hAnsi="Times New Roman"/>
                      <w:spacing w:val="-20"/>
                      <w:szCs w:val="24"/>
                    </w:rPr>
                    <w:t>名</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E57B60"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負責人及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事服務機構名義開立金融機構帳戶；屬法人之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事服務機構，則以其機構名稱開立戶名；屬公立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w:t>
                  </w:r>
                  <w:r w:rsidRPr="00B146CC">
                    <w:rPr>
                      <w:rFonts w:ascii="Times New Roman" w:eastAsia="標楷體" w:hAnsi="Times New Roman"/>
                      <w:spacing w:val="-20"/>
                      <w:szCs w:val="24"/>
                    </w:rPr>
                    <w:lastRenderedPageBreak/>
                    <w:t>稱或國庫機關專</w:t>
                  </w:r>
                  <w:proofErr w:type="gramStart"/>
                  <w:r w:rsidRPr="00B146CC">
                    <w:rPr>
                      <w:rFonts w:ascii="Times New Roman" w:eastAsia="標楷體" w:hAnsi="Times New Roman"/>
                      <w:spacing w:val="-20"/>
                      <w:szCs w:val="24"/>
                    </w:rPr>
                    <w:t>戶名稱開立戶</w:t>
                  </w:r>
                  <w:proofErr w:type="gramEnd"/>
                  <w:r w:rsidRPr="00B146CC">
                    <w:rPr>
                      <w:rFonts w:ascii="Times New Roman" w:eastAsia="標楷體" w:hAnsi="Times New Roman"/>
                      <w:spacing w:val="-20"/>
                      <w:szCs w:val="24"/>
                    </w:rPr>
                    <w:t>名</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BAD2D6" w14:textId="77777777" w:rsidR="00960423" w:rsidRPr="00B146CC" w:rsidRDefault="00000000">
                  <w:pPr>
                    <w:pStyle w:val="Textbody"/>
                    <w:suppressLineNumbers/>
                    <w:overflowPunct w:val="0"/>
                    <w:spacing w:line="260" w:lineRule="exact"/>
                    <w:ind w:right="38"/>
                    <w:jc w:val="both"/>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lastRenderedPageBreak/>
                    <w:t>負責聽力治療師及</w:t>
                  </w:r>
                  <w:proofErr w:type="gramStart"/>
                  <w:r w:rsidRPr="00B146CC">
                    <w:rPr>
                      <w:rFonts w:ascii="Times New Roman" w:eastAsia="標楷體" w:hAnsi="Times New Roman"/>
                      <w:color w:val="0000FF"/>
                      <w:spacing w:val="-20"/>
                      <w:szCs w:val="24"/>
                      <w:u w:val="single"/>
                    </w:rPr>
                    <w:t>醫</w:t>
                  </w:r>
                  <w:proofErr w:type="gramEnd"/>
                  <w:r w:rsidRPr="00B146CC">
                    <w:rPr>
                      <w:rFonts w:ascii="Times New Roman" w:eastAsia="標楷體" w:hAnsi="Times New Roman"/>
                      <w:color w:val="0000FF"/>
                      <w:spacing w:val="-20"/>
                      <w:szCs w:val="24"/>
                      <w:u w:val="single"/>
                    </w:rPr>
                    <w:t>事服務機構名義開立金融機構帳戶</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374816" w14:textId="77777777" w:rsidR="00960423" w:rsidRPr="00B146CC" w:rsidRDefault="00000000">
                  <w:pPr>
                    <w:pStyle w:val="Textbody"/>
                    <w:suppressLineNumbers/>
                    <w:overflowPunct w:val="0"/>
                    <w:spacing w:line="260" w:lineRule="exact"/>
                    <w:ind w:right="38"/>
                    <w:jc w:val="both"/>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t>負責語言治療師及</w:t>
                  </w:r>
                  <w:proofErr w:type="gramStart"/>
                  <w:r w:rsidRPr="00B146CC">
                    <w:rPr>
                      <w:rFonts w:ascii="Times New Roman" w:eastAsia="標楷體" w:hAnsi="Times New Roman"/>
                      <w:color w:val="0000FF"/>
                      <w:spacing w:val="-20"/>
                      <w:szCs w:val="24"/>
                      <w:u w:val="single"/>
                    </w:rPr>
                    <w:t>醫</w:t>
                  </w:r>
                  <w:proofErr w:type="gramEnd"/>
                  <w:r w:rsidRPr="00B146CC">
                    <w:rPr>
                      <w:rFonts w:ascii="Times New Roman" w:eastAsia="標楷體" w:hAnsi="Times New Roman"/>
                      <w:color w:val="0000FF"/>
                      <w:spacing w:val="-20"/>
                      <w:szCs w:val="24"/>
                      <w:u w:val="single"/>
                    </w:rPr>
                    <w:t>事服務機構名義開立金融機構帳戶</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D566DB" w14:textId="77777777" w:rsidR="00960423" w:rsidRPr="00B146CC" w:rsidRDefault="00000000">
                  <w:pPr>
                    <w:pStyle w:val="Textbody"/>
                    <w:suppressLineNumbers/>
                    <w:overflowPunct w:val="0"/>
                    <w:spacing w:line="260" w:lineRule="exact"/>
                    <w:ind w:right="38"/>
                    <w:jc w:val="both"/>
                    <w:rPr>
                      <w:rFonts w:ascii="Times New Roman" w:eastAsia="標楷體" w:hAnsi="Times New Roman"/>
                      <w:color w:val="0000FF"/>
                      <w:spacing w:val="-20"/>
                      <w:szCs w:val="24"/>
                      <w:u w:val="single"/>
                    </w:rPr>
                  </w:pPr>
                  <w:r w:rsidRPr="00B146CC">
                    <w:rPr>
                      <w:rFonts w:ascii="Times New Roman" w:eastAsia="標楷體" w:hAnsi="Times New Roman"/>
                      <w:color w:val="0000FF"/>
                      <w:spacing w:val="-20"/>
                      <w:szCs w:val="24"/>
                      <w:u w:val="single"/>
                    </w:rPr>
                    <w:t>負責臨床心理師及</w:t>
                  </w:r>
                  <w:proofErr w:type="gramStart"/>
                  <w:r w:rsidRPr="00B146CC">
                    <w:rPr>
                      <w:rFonts w:ascii="Times New Roman" w:eastAsia="標楷體" w:hAnsi="Times New Roman"/>
                      <w:color w:val="0000FF"/>
                      <w:spacing w:val="-20"/>
                      <w:szCs w:val="24"/>
                      <w:u w:val="single"/>
                    </w:rPr>
                    <w:t>醫</w:t>
                  </w:r>
                  <w:proofErr w:type="gramEnd"/>
                  <w:r w:rsidRPr="00B146CC">
                    <w:rPr>
                      <w:rFonts w:ascii="Times New Roman" w:eastAsia="標楷體" w:hAnsi="Times New Roman"/>
                      <w:color w:val="0000FF"/>
                      <w:spacing w:val="-20"/>
                      <w:szCs w:val="24"/>
                      <w:u w:val="single"/>
                    </w:rPr>
                    <w:t>事服務機構名義開立金融機構帳戶</w:t>
                  </w:r>
                </w:p>
              </w:tc>
            </w:tr>
            <w:tr w:rsidR="00960423" w:rsidRPr="00B146CC" w14:paraId="2EC289D7" w14:textId="77777777">
              <w:trPr>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8E1199"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七</w:t>
                  </w:r>
                </w:p>
              </w:tc>
              <w:tc>
                <w:tcPr>
                  <w:tcW w:w="938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45CC7C"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費用劃撥轉帳申請表</w:t>
                  </w:r>
                </w:p>
              </w:tc>
            </w:tr>
            <w:tr w:rsidR="00960423" w:rsidRPr="00B146CC" w14:paraId="2B67E746" w14:textId="77777777">
              <w:trPr>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2EB9F2"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八</w:t>
                  </w:r>
                </w:p>
              </w:tc>
              <w:tc>
                <w:tcPr>
                  <w:tcW w:w="938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065A3"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扣繳單位設立（變更）登記申請書</w:t>
                  </w:r>
                </w:p>
              </w:tc>
            </w:tr>
            <w:tr w:rsidR="00960423" w:rsidRPr="00B146CC" w14:paraId="21C3D675" w14:textId="77777777">
              <w:trPr>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201FBA"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九</w:t>
                  </w:r>
                </w:p>
              </w:tc>
              <w:tc>
                <w:tcPr>
                  <w:tcW w:w="938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6DFE5C"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登錄保險憑證相關電腦設備之購置證明及安全模組申請表</w:t>
                  </w:r>
                </w:p>
              </w:tc>
            </w:tr>
            <w:tr w:rsidR="00960423" w:rsidRPr="00B146CC" w14:paraId="37A37F2A" w14:textId="77777777">
              <w:trPr>
                <w:jc w:val="center"/>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070178"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十</w:t>
                  </w:r>
                </w:p>
              </w:tc>
              <w:tc>
                <w:tcPr>
                  <w:tcW w:w="938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D056ED"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其他申請特約之相關文件</w:t>
                  </w:r>
                </w:p>
              </w:tc>
            </w:tr>
          </w:tbl>
          <w:p w14:paraId="16524986" w14:textId="77777777" w:rsidR="00960423" w:rsidRPr="00B146CC" w:rsidRDefault="00000000">
            <w:pPr>
              <w:pStyle w:val="Textbody"/>
              <w:spacing w:line="260" w:lineRule="exact"/>
              <w:rPr>
                <w:rFonts w:ascii="Times New Roman" w:eastAsia="標楷體" w:hAnsi="Times New Roman"/>
                <w:szCs w:val="24"/>
              </w:rPr>
            </w:pPr>
            <w:r w:rsidRPr="00B146CC">
              <w:rPr>
                <w:rFonts w:ascii="Times New Roman" w:eastAsia="標楷體" w:hAnsi="Times New Roman"/>
                <w:szCs w:val="24"/>
              </w:rPr>
              <w:t>備註</w:t>
            </w:r>
            <w:r w:rsidRPr="00B146CC">
              <w:rPr>
                <w:rFonts w:ascii="Times New Roman" w:eastAsia="標楷體" w:hAnsi="Times New Roman"/>
                <w:szCs w:val="24"/>
              </w:rPr>
              <w:t>:</w:t>
            </w:r>
            <w:proofErr w:type="gramStart"/>
            <w:r w:rsidRPr="00B146CC">
              <w:rPr>
                <w:rFonts w:ascii="Times New Roman" w:eastAsia="標楷體" w:hAnsi="Times New Roman"/>
                <w:szCs w:val="24"/>
              </w:rPr>
              <w:t>所檢具</w:t>
            </w:r>
            <w:proofErr w:type="gramEnd"/>
            <w:r w:rsidRPr="00B146CC">
              <w:rPr>
                <w:rFonts w:ascii="Times New Roman" w:eastAsia="標楷體" w:hAnsi="Times New Roman"/>
                <w:szCs w:val="24"/>
              </w:rPr>
              <w:t>各項文件，除</w:t>
            </w:r>
            <w:proofErr w:type="gramStart"/>
            <w:r w:rsidRPr="00B146CC">
              <w:rPr>
                <w:rFonts w:ascii="Times New Roman" w:eastAsia="標楷體" w:hAnsi="Times New Roman"/>
                <w:szCs w:val="24"/>
              </w:rPr>
              <w:t>第七項外</w:t>
            </w:r>
            <w:proofErr w:type="gramEnd"/>
            <w:r w:rsidRPr="00B146CC">
              <w:rPr>
                <w:rFonts w:ascii="Times New Roman" w:eastAsia="標楷體" w:hAnsi="Times New Roman"/>
                <w:szCs w:val="24"/>
              </w:rPr>
              <w:t>，如為正本經保險人查證後發還。</w:t>
            </w:r>
          </w:p>
        </w:tc>
        <w:tc>
          <w:tcPr>
            <w:tcW w:w="8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564B" w14:textId="77777777" w:rsidR="00960423" w:rsidRPr="00B146CC" w:rsidRDefault="00000000">
            <w:pPr>
              <w:pStyle w:val="Textbody"/>
              <w:spacing w:line="260" w:lineRule="exact"/>
              <w:rPr>
                <w:rFonts w:ascii="Times New Roman" w:eastAsia="標楷體" w:hAnsi="Times New Roman"/>
              </w:rPr>
            </w:pPr>
            <w:r w:rsidRPr="00B146CC">
              <w:rPr>
                <w:rFonts w:ascii="Times New Roman" w:eastAsia="標楷體" w:hAnsi="Times New Roman"/>
                <w:szCs w:val="24"/>
              </w:rPr>
              <w:lastRenderedPageBreak/>
              <w:t>附表：</w:t>
            </w:r>
            <w:proofErr w:type="gramStart"/>
            <w:r w:rsidRPr="00B146CC">
              <w:rPr>
                <w:rFonts w:ascii="Times New Roman" w:eastAsia="標楷體" w:hAnsi="Times New Roman"/>
                <w:szCs w:val="24"/>
              </w:rPr>
              <w:t>醫</w:t>
            </w:r>
            <w:proofErr w:type="gramEnd"/>
            <w:r w:rsidRPr="00B146CC">
              <w:rPr>
                <w:rFonts w:ascii="Times New Roman" w:eastAsia="標楷體" w:hAnsi="Times New Roman"/>
                <w:szCs w:val="24"/>
              </w:rPr>
              <w:t>事機構申請特約應檢具文件一覽表</w:t>
            </w:r>
          </w:p>
          <w:tbl>
            <w:tblPr>
              <w:tblW w:w="7968" w:type="dxa"/>
              <w:tblCellMar>
                <w:left w:w="10" w:type="dxa"/>
                <w:right w:w="10" w:type="dxa"/>
              </w:tblCellMar>
              <w:tblLook w:val="04A0" w:firstRow="1" w:lastRow="0" w:firstColumn="1" w:lastColumn="0" w:noHBand="0" w:noVBand="1"/>
            </w:tblPr>
            <w:tblGrid>
              <w:gridCol w:w="717"/>
              <w:gridCol w:w="847"/>
              <w:gridCol w:w="559"/>
              <w:gridCol w:w="534"/>
              <w:gridCol w:w="764"/>
              <w:gridCol w:w="566"/>
              <w:gridCol w:w="579"/>
              <w:gridCol w:w="814"/>
              <w:gridCol w:w="604"/>
              <w:gridCol w:w="567"/>
              <w:gridCol w:w="704"/>
              <w:gridCol w:w="713"/>
            </w:tblGrid>
            <w:tr w:rsidR="00960423" w:rsidRPr="00B146CC" w14:paraId="4CCB13E7" w14:textId="77777777">
              <w:trPr>
                <w:trHeight w:val="175"/>
              </w:trPr>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8A796E" w14:textId="77777777" w:rsidR="00960423" w:rsidRPr="00B146CC" w:rsidRDefault="00000000">
                  <w:pPr>
                    <w:pStyle w:val="Textbody"/>
                    <w:spacing w:line="260" w:lineRule="exact"/>
                    <w:ind w:left="-53" w:right="-29" w:firstLine="109"/>
                    <w:jc w:val="both"/>
                    <w:rPr>
                      <w:rFonts w:ascii="Times New Roman" w:eastAsia="標楷體" w:hAnsi="Times New Roman"/>
                    </w:rPr>
                  </w:pPr>
                  <w:r w:rsidRPr="00B146CC">
                    <w:rPr>
                      <w:rFonts w:ascii="Times New Roman" w:eastAsia="標楷體" w:hAnsi="Times New Roman"/>
                      <w:b/>
                      <w:bCs/>
                      <w:noProof/>
                      <w:szCs w:val="24"/>
                    </w:rPr>
                    <mc:AlternateContent>
                      <mc:Choice Requires="wps">
                        <w:drawing>
                          <wp:anchor distT="0" distB="0" distL="114300" distR="114300" simplePos="0" relativeHeight="251661312" behindDoc="0" locked="0" layoutInCell="1" allowOverlap="1" wp14:anchorId="7FCF7C6C" wp14:editId="55E52CE6">
                            <wp:simplePos x="0" y="0"/>
                            <wp:positionH relativeFrom="column">
                              <wp:posOffset>-14026</wp:posOffset>
                            </wp:positionH>
                            <wp:positionV relativeFrom="paragraph">
                              <wp:posOffset>19184</wp:posOffset>
                            </wp:positionV>
                            <wp:extent cx="429264" cy="1120140"/>
                            <wp:effectExtent l="0" t="0" r="27936" b="22860"/>
                            <wp:wrapNone/>
                            <wp:docPr id="2" name="Line 3"/>
                            <wp:cNvGraphicFramePr/>
                            <a:graphic xmlns:a="http://schemas.openxmlformats.org/drawingml/2006/main">
                              <a:graphicData uri="http://schemas.microsoft.com/office/word/2010/wordprocessingShape">
                                <wps:wsp>
                                  <wps:cNvCnPr/>
                                  <wps:spPr>
                                    <a:xfrm>
                                      <a:off x="0" y="0"/>
                                      <a:ext cx="429264" cy="1120140"/>
                                    </a:xfrm>
                                    <a:prstGeom prst="straightConnector1">
                                      <a:avLst/>
                                    </a:prstGeom>
                                    <a:noFill/>
                                    <a:ln w="9363" cap="flat">
                                      <a:solidFill>
                                        <a:srgbClr val="000000"/>
                                      </a:solidFill>
                                      <a:prstDash val="solid"/>
                                      <a:round/>
                                    </a:ln>
                                  </wps:spPr>
                                  <wps:bodyPr/>
                                </wps:wsp>
                              </a:graphicData>
                            </a:graphic>
                          </wp:anchor>
                        </w:drawing>
                      </mc:Choice>
                      <mc:Fallback>
                        <w:pict>
                          <v:shape w14:anchorId="05CCFC59" id="Line 3" o:spid="_x0000_s1026" type="#_x0000_t32" style="position:absolute;margin-left:-1.1pt;margin-top:1.5pt;width:33.8pt;height:88.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" strokeweight=".26008mm"/>
                        </w:pict>
                      </mc:Fallback>
                    </mc:AlternateContent>
                  </w:r>
                  <w:r w:rsidRPr="00B146CC">
                    <w:rPr>
                      <w:rFonts w:ascii="Times New Roman" w:eastAsia="標楷體" w:hAnsi="Times New Roman"/>
                      <w:spacing w:val="-20"/>
                      <w:szCs w:val="24"/>
                    </w:rPr>
                    <w:t>機構</w:t>
                  </w:r>
                </w:p>
                <w:p w14:paraId="65611FF0" w14:textId="77777777" w:rsidR="00960423" w:rsidRPr="00B146CC" w:rsidRDefault="00960423">
                  <w:pPr>
                    <w:pStyle w:val="Textbody"/>
                    <w:spacing w:line="260" w:lineRule="exact"/>
                    <w:ind w:left="-53" w:right="-29" w:firstLine="22"/>
                    <w:jc w:val="both"/>
                    <w:rPr>
                      <w:rFonts w:ascii="Times New Roman" w:eastAsia="標楷體" w:hAnsi="Times New Roman"/>
                      <w:spacing w:val="-20"/>
                      <w:szCs w:val="24"/>
                    </w:rPr>
                  </w:pPr>
                </w:p>
                <w:p w14:paraId="5A13361E" w14:textId="77777777" w:rsidR="00960423" w:rsidRPr="00B146CC" w:rsidRDefault="00960423">
                  <w:pPr>
                    <w:pStyle w:val="Textbody"/>
                    <w:spacing w:line="260" w:lineRule="exact"/>
                    <w:ind w:left="-53" w:right="-29" w:firstLine="22"/>
                    <w:jc w:val="both"/>
                    <w:rPr>
                      <w:rFonts w:ascii="Times New Roman" w:eastAsia="標楷體" w:hAnsi="Times New Roman"/>
                      <w:spacing w:val="-20"/>
                      <w:szCs w:val="24"/>
                    </w:rPr>
                  </w:pPr>
                </w:p>
                <w:p w14:paraId="2E10075F" w14:textId="77777777" w:rsidR="00960423" w:rsidRPr="00B146CC" w:rsidRDefault="00960423">
                  <w:pPr>
                    <w:pStyle w:val="Textbody"/>
                    <w:spacing w:line="260" w:lineRule="exact"/>
                    <w:ind w:left="-53" w:right="-29" w:firstLine="22"/>
                    <w:jc w:val="both"/>
                    <w:rPr>
                      <w:rFonts w:ascii="Times New Roman" w:eastAsia="標楷體" w:hAnsi="Times New Roman"/>
                      <w:spacing w:val="-20"/>
                      <w:szCs w:val="24"/>
                    </w:rPr>
                  </w:pPr>
                </w:p>
                <w:p w14:paraId="37F7A59F" w14:textId="77777777" w:rsidR="00960423" w:rsidRPr="00B146CC" w:rsidRDefault="00960423">
                  <w:pPr>
                    <w:pStyle w:val="Textbody"/>
                    <w:spacing w:line="260" w:lineRule="exact"/>
                    <w:ind w:left="-53" w:right="-29" w:firstLine="22"/>
                    <w:jc w:val="both"/>
                    <w:rPr>
                      <w:rFonts w:ascii="Times New Roman" w:eastAsia="標楷體" w:hAnsi="Times New Roman"/>
                      <w:spacing w:val="-20"/>
                      <w:szCs w:val="24"/>
                    </w:rPr>
                  </w:pPr>
                </w:p>
                <w:p w14:paraId="3299A3FF" w14:textId="77777777" w:rsidR="00960423" w:rsidRPr="00B146CC" w:rsidRDefault="00960423">
                  <w:pPr>
                    <w:pStyle w:val="Textbody"/>
                    <w:spacing w:line="260" w:lineRule="exact"/>
                    <w:ind w:left="-53" w:right="-29" w:firstLine="22"/>
                    <w:jc w:val="both"/>
                    <w:rPr>
                      <w:rFonts w:ascii="Times New Roman" w:eastAsia="標楷體" w:hAnsi="Times New Roman"/>
                      <w:spacing w:val="-20"/>
                      <w:szCs w:val="24"/>
                    </w:rPr>
                  </w:pPr>
                </w:p>
                <w:p w14:paraId="4B35424E" w14:textId="77777777" w:rsidR="00960423" w:rsidRPr="00B146CC" w:rsidRDefault="00000000">
                  <w:pPr>
                    <w:pStyle w:val="Textbody"/>
                    <w:spacing w:line="260" w:lineRule="exact"/>
                    <w:ind w:left="-53"/>
                    <w:jc w:val="both"/>
                    <w:rPr>
                      <w:rFonts w:ascii="Times New Roman" w:eastAsia="標楷體" w:hAnsi="Times New Roman"/>
                      <w:spacing w:val="-20"/>
                      <w:szCs w:val="24"/>
                    </w:rPr>
                  </w:pPr>
                  <w:r w:rsidRPr="00B146CC">
                    <w:rPr>
                      <w:rFonts w:ascii="Times New Roman" w:eastAsia="標楷體" w:hAnsi="Times New Roman"/>
                      <w:spacing w:val="-20"/>
                      <w:szCs w:val="24"/>
                    </w:rPr>
                    <w:t>文件</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D8DEA" w14:textId="77777777" w:rsidR="00960423" w:rsidRPr="00B146CC" w:rsidRDefault="00000000">
                  <w:pPr>
                    <w:pStyle w:val="Textbody"/>
                    <w:spacing w:line="260" w:lineRule="exact"/>
                    <w:jc w:val="center"/>
                    <w:rPr>
                      <w:rFonts w:ascii="Times New Roman" w:eastAsia="標楷體" w:hAnsi="Times New Roman"/>
                      <w:spacing w:val="-20"/>
                      <w:szCs w:val="24"/>
                    </w:rPr>
                  </w:pPr>
                  <w:proofErr w:type="gramStart"/>
                  <w:r w:rsidRPr="00B146CC">
                    <w:rPr>
                      <w:rFonts w:ascii="Times New Roman" w:eastAsia="標楷體" w:hAnsi="Times New Roman"/>
                      <w:spacing w:val="-20"/>
                      <w:szCs w:val="24"/>
                    </w:rPr>
                    <w:t>一</w:t>
                  </w:r>
                  <w:proofErr w:type="gramEnd"/>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7A3335"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二</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0B52FE"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三</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7BB2D7"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四</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88B068"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五</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E45880"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六</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2414B9"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七</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3BB82D"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156E51"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九</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35ED58"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十</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F3397" w14:textId="77777777" w:rsidR="00960423" w:rsidRPr="00B146CC" w:rsidRDefault="00000000">
                  <w:pPr>
                    <w:pStyle w:val="Textbody"/>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十一</w:t>
                  </w:r>
                </w:p>
              </w:tc>
            </w:tr>
            <w:tr w:rsidR="00960423" w:rsidRPr="00B146CC" w14:paraId="2DBD7F33" w14:textId="77777777">
              <w:trPr>
                <w:trHeight w:val="1152"/>
              </w:trPr>
              <w:tc>
                <w:tcPr>
                  <w:tcW w:w="7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C75BE9" w14:textId="77777777" w:rsidR="00960423" w:rsidRPr="00B146CC" w:rsidRDefault="00960423">
                  <w:pPr>
                    <w:widowControl/>
                    <w:spacing w:line="260" w:lineRule="exact"/>
                    <w:rPr>
                      <w:rFonts w:ascii="Times New Roman" w:eastAsia="標楷體" w:hAnsi="Times New Roman"/>
                      <w:szCs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DCF0F" w14:textId="77777777" w:rsidR="00960423" w:rsidRPr="00B146CC" w:rsidRDefault="00000000">
                  <w:pPr>
                    <w:pStyle w:val="Textbody"/>
                    <w:spacing w:line="260" w:lineRule="exact"/>
                    <w:jc w:val="both"/>
                    <w:rPr>
                      <w:rFonts w:ascii="Times New Roman" w:eastAsia="標楷體" w:hAnsi="Times New Roman"/>
                    </w:rPr>
                  </w:pPr>
                  <w:r w:rsidRPr="00B146CC">
                    <w:rPr>
                      <w:rFonts w:ascii="Times New Roman" w:eastAsia="標楷體" w:hAnsi="Times New Roman"/>
                      <w:spacing w:val="-20"/>
                      <w:szCs w:val="24"/>
                    </w:rPr>
                    <w:t>醫院及診所</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9D7559" w14:textId="77777777" w:rsidR="00960423" w:rsidRPr="00B146CC" w:rsidRDefault="00000000">
                  <w:pPr>
                    <w:pStyle w:val="Textbody"/>
                    <w:suppressLineNumbers/>
                    <w:overflowPunct w:val="0"/>
                    <w:spacing w:line="260" w:lineRule="exact"/>
                    <w:jc w:val="both"/>
                    <w:rPr>
                      <w:rFonts w:ascii="Times New Roman" w:eastAsia="標楷體" w:hAnsi="Times New Roman"/>
                    </w:rPr>
                  </w:pPr>
                  <w:r w:rsidRPr="00B146CC">
                    <w:rPr>
                      <w:rFonts w:ascii="Times New Roman" w:eastAsia="標楷體" w:hAnsi="Times New Roman"/>
                      <w:spacing w:val="-20"/>
                      <w:szCs w:val="24"/>
                    </w:rPr>
                    <w:t>藥局</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ABBDC3" w14:textId="77777777" w:rsidR="00960423" w:rsidRPr="00B146CC" w:rsidRDefault="00000000">
                  <w:pPr>
                    <w:pStyle w:val="Textbody"/>
                    <w:spacing w:line="260" w:lineRule="exact"/>
                    <w:jc w:val="both"/>
                    <w:rPr>
                      <w:rFonts w:ascii="Times New Roman" w:eastAsia="標楷體" w:hAnsi="Times New Roman"/>
                    </w:rPr>
                  </w:pP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事檢驗所</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BA0EF" w14:textId="77777777" w:rsidR="00960423" w:rsidRPr="00B146CC" w:rsidRDefault="00000000">
                  <w:pPr>
                    <w:pStyle w:val="Textbody"/>
                    <w:spacing w:line="260" w:lineRule="exact"/>
                    <w:jc w:val="both"/>
                    <w:rPr>
                      <w:rFonts w:ascii="Times New Roman" w:eastAsia="標楷體" w:hAnsi="Times New Roman"/>
                    </w:rPr>
                  </w:pP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事放射所</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9A20E" w14:textId="77777777" w:rsidR="00960423" w:rsidRPr="00B146CC" w:rsidRDefault="00000000">
                  <w:pPr>
                    <w:pStyle w:val="Textbody"/>
                    <w:spacing w:line="260" w:lineRule="exact"/>
                    <w:jc w:val="both"/>
                    <w:rPr>
                      <w:rFonts w:ascii="Times New Roman" w:eastAsia="標楷體" w:hAnsi="Times New Roman"/>
                    </w:rPr>
                  </w:pPr>
                  <w:r w:rsidRPr="00B146CC">
                    <w:rPr>
                      <w:rFonts w:ascii="Times New Roman" w:eastAsia="標楷體" w:hAnsi="Times New Roman"/>
                      <w:spacing w:val="-20"/>
                      <w:szCs w:val="24"/>
                    </w:rPr>
                    <w:t>物理治療所</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4AB386" w14:textId="77777777" w:rsidR="00960423" w:rsidRPr="00B146CC" w:rsidRDefault="00000000">
                  <w:pPr>
                    <w:pStyle w:val="Textbody"/>
                    <w:spacing w:line="260" w:lineRule="exact"/>
                    <w:jc w:val="both"/>
                    <w:rPr>
                      <w:rFonts w:ascii="Times New Roman" w:eastAsia="標楷體" w:hAnsi="Times New Roman"/>
                    </w:rPr>
                  </w:pPr>
                  <w:r w:rsidRPr="00B146CC">
                    <w:rPr>
                      <w:rFonts w:ascii="Times New Roman" w:eastAsia="標楷體" w:hAnsi="Times New Roman"/>
                      <w:spacing w:val="-20"/>
                      <w:szCs w:val="24"/>
                    </w:rPr>
                    <w:t>職能治療所</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D5FD9C"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開業執照載有居家護理服務之護理之家</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6F3306"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居家護理機構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052F7D"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助產機構</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BC51A"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精神復健機構</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C53636"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居家呼吸照護所</w:t>
                  </w:r>
                </w:p>
              </w:tc>
            </w:tr>
            <w:tr w:rsidR="00960423" w:rsidRPr="00B146CC" w14:paraId="40B374E3" w14:textId="77777777">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C5893D"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proofErr w:type="gramStart"/>
                  <w:r w:rsidRPr="00B146CC">
                    <w:rPr>
                      <w:rFonts w:ascii="Times New Roman" w:eastAsia="標楷體" w:hAnsi="Times New Roman"/>
                      <w:spacing w:val="-20"/>
                      <w:szCs w:val="24"/>
                    </w:rPr>
                    <w:t>一</w:t>
                  </w:r>
                  <w:proofErr w:type="gramEnd"/>
                </w:p>
              </w:tc>
              <w:tc>
                <w:tcPr>
                  <w:tcW w:w="725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2ECE78" w14:textId="77777777" w:rsidR="00960423" w:rsidRPr="00B146CC" w:rsidRDefault="00000000">
                  <w:pPr>
                    <w:pStyle w:val="Textbody"/>
                    <w:suppressLineNumbers/>
                    <w:overflowPunct w:val="0"/>
                    <w:spacing w:line="260" w:lineRule="exact"/>
                    <w:jc w:val="both"/>
                    <w:rPr>
                      <w:rFonts w:ascii="Times New Roman" w:eastAsia="標楷體" w:hAnsi="Times New Roman"/>
                      <w:spacing w:val="-20"/>
                      <w:szCs w:val="24"/>
                    </w:rPr>
                  </w:pPr>
                  <w:r w:rsidRPr="00B146CC">
                    <w:rPr>
                      <w:rFonts w:ascii="Times New Roman" w:eastAsia="標楷體" w:hAnsi="Times New Roman"/>
                      <w:spacing w:val="-20"/>
                      <w:szCs w:val="24"/>
                    </w:rPr>
                    <w:t>申請書</w:t>
                  </w:r>
                </w:p>
              </w:tc>
            </w:tr>
            <w:tr w:rsidR="00960423" w:rsidRPr="00B146CC" w14:paraId="17173928" w14:textId="77777777">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97F125"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二</w:t>
                  </w:r>
                </w:p>
              </w:tc>
              <w:tc>
                <w:tcPr>
                  <w:tcW w:w="725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0AF9A0" w14:textId="77777777" w:rsidR="00960423" w:rsidRPr="00B146CC" w:rsidRDefault="00000000">
                  <w:pPr>
                    <w:pStyle w:val="Textbody"/>
                    <w:suppressLineNumbers/>
                    <w:overflowPunct w:val="0"/>
                    <w:spacing w:line="260" w:lineRule="exact"/>
                    <w:jc w:val="both"/>
                    <w:rPr>
                      <w:rFonts w:ascii="Times New Roman" w:eastAsia="標楷體" w:hAnsi="Times New Roman"/>
                      <w:spacing w:val="-20"/>
                      <w:szCs w:val="24"/>
                    </w:rPr>
                  </w:pPr>
                  <w:r w:rsidRPr="00B146CC">
                    <w:rPr>
                      <w:rFonts w:ascii="Times New Roman" w:eastAsia="標楷體" w:hAnsi="Times New Roman"/>
                      <w:spacing w:val="-20"/>
                      <w:szCs w:val="24"/>
                    </w:rPr>
                    <w:t>負責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w:t>
                  </w:r>
                  <w:r w:rsidRPr="00B146CC">
                    <w:rPr>
                      <w:rFonts w:ascii="Times New Roman" w:eastAsia="標楷體" w:hAnsi="Times New Roman"/>
                      <w:spacing w:val="-20"/>
                      <w:szCs w:val="24"/>
                    </w:rPr>
                    <w:t>(</w:t>
                  </w:r>
                  <w:r w:rsidRPr="00B146CC">
                    <w:rPr>
                      <w:rFonts w:ascii="Times New Roman" w:eastAsia="標楷體" w:hAnsi="Times New Roman"/>
                      <w:spacing w:val="-20"/>
                      <w:szCs w:val="24"/>
                    </w:rPr>
                    <w:t>負責人</w:t>
                  </w:r>
                  <w:r w:rsidRPr="00B146CC">
                    <w:rPr>
                      <w:rFonts w:ascii="Times New Roman" w:eastAsia="標楷體" w:hAnsi="Times New Roman"/>
                      <w:spacing w:val="-20"/>
                      <w:szCs w:val="24"/>
                    </w:rPr>
                    <w:t>)</w:t>
                  </w:r>
                  <w:r w:rsidRPr="00B146CC">
                    <w:rPr>
                      <w:rFonts w:ascii="Times New Roman" w:eastAsia="標楷體" w:hAnsi="Times New Roman"/>
                      <w:spacing w:val="-20"/>
                      <w:szCs w:val="24"/>
                    </w:rPr>
                    <w:t>之身分證明文件</w:t>
                  </w:r>
                </w:p>
              </w:tc>
            </w:tr>
            <w:tr w:rsidR="00960423" w:rsidRPr="00B146CC" w14:paraId="7A5185CA" w14:textId="77777777">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F878B0"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三</w:t>
                  </w:r>
                </w:p>
              </w:tc>
              <w:tc>
                <w:tcPr>
                  <w:tcW w:w="725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AEAE2" w14:textId="77777777" w:rsidR="00960423" w:rsidRPr="00B146CC" w:rsidRDefault="00000000">
                  <w:pPr>
                    <w:pStyle w:val="Textbody"/>
                    <w:suppressLineNumbers/>
                    <w:overflowPunct w:val="0"/>
                    <w:spacing w:line="260" w:lineRule="exact"/>
                    <w:jc w:val="both"/>
                    <w:rPr>
                      <w:rFonts w:ascii="Times New Roman" w:eastAsia="標楷體" w:hAnsi="Times New Roman"/>
                      <w:spacing w:val="-20"/>
                      <w:szCs w:val="24"/>
                    </w:rPr>
                  </w:pPr>
                  <w:r w:rsidRPr="00B146CC">
                    <w:rPr>
                      <w:rFonts w:ascii="Times New Roman" w:eastAsia="標楷體" w:hAnsi="Times New Roman"/>
                      <w:spacing w:val="-20"/>
                      <w:szCs w:val="24"/>
                    </w:rPr>
                    <w:t>負責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事人員證書、</w:t>
                  </w:r>
                  <w:r w:rsidRPr="00B146CC">
                    <w:rPr>
                      <w:rFonts w:ascii="Times New Roman" w:eastAsia="標楷體" w:hAnsi="Times New Roman"/>
                      <w:spacing w:val="-20"/>
                      <w:szCs w:val="24"/>
                    </w:rPr>
                    <w:t>(</w:t>
                  </w:r>
                  <w:r w:rsidRPr="00B146CC">
                    <w:rPr>
                      <w:rFonts w:ascii="Times New Roman" w:eastAsia="標楷體" w:hAnsi="Times New Roman"/>
                      <w:spacing w:val="-20"/>
                      <w:szCs w:val="24"/>
                    </w:rPr>
                    <w:t>負責人</w:t>
                  </w:r>
                  <w:r w:rsidRPr="00B146CC">
                    <w:rPr>
                      <w:rFonts w:ascii="Times New Roman" w:eastAsia="標楷體" w:hAnsi="Times New Roman"/>
                      <w:spacing w:val="-20"/>
                      <w:szCs w:val="24"/>
                    </w:rPr>
                    <w:t>)</w:t>
                  </w:r>
                  <w:r w:rsidRPr="00B146CC">
                    <w:rPr>
                      <w:rFonts w:ascii="Times New Roman" w:eastAsia="標楷體" w:hAnsi="Times New Roman"/>
                      <w:spacing w:val="-20"/>
                      <w:szCs w:val="24"/>
                    </w:rPr>
                    <w:t>開業執照及執業執照</w:t>
                  </w:r>
                </w:p>
              </w:tc>
            </w:tr>
            <w:tr w:rsidR="00960423" w:rsidRPr="00B146CC" w14:paraId="08472192" w14:textId="77777777">
              <w:trPr>
                <w:trHeight w:val="1662"/>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67E3C" w14:textId="77777777" w:rsidR="00960423" w:rsidRPr="00B146CC" w:rsidRDefault="00000000">
                  <w:pPr>
                    <w:pStyle w:val="Textbody"/>
                    <w:suppressLineNumbers/>
                    <w:overflowPunct w:val="0"/>
                    <w:spacing w:line="260" w:lineRule="exact"/>
                    <w:ind w:left="101" w:hanging="101"/>
                    <w:jc w:val="center"/>
                    <w:rPr>
                      <w:rFonts w:ascii="Times New Roman" w:eastAsia="標楷體" w:hAnsi="Times New Roman"/>
                      <w:spacing w:val="-20"/>
                      <w:szCs w:val="24"/>
                    </w:rPr>
                  </w:pPr>
                  <w:r w:rsidRPr="00B146CC">
                    <w:rPr>
                      <w:rFonts w:ascii="Times New Roman" w:eastAsia="標楷體" w:hAnsi="Times New Roman"/>
                      <w:spacing w:val="-20"/>
                      <w:szCs w:val="24"/>
                    </w:rPr>
                    <w:t>四</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A59458"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申請辦理住院診療業務之醫院，除新設立者外，應檢附評鑑等級證明文件</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38D7ED" w14:textId="77777777" w:rsidR="00960423" w:rsidRPr="00B146CC" w:rsidRDefault="00960423">
                  <w:pPr>
                    <w:pStyle w:val="Textbody"/>
                    <w:suppressLineNumbers/>
                    <w:overflowPunct w:val="0"/>
                    <w:spacing w:line="260" w:lineRule="exact"/>
                    <w:ind w:right="41"/>
                    <w:jc w:val="both"/>
                    <w:rPr>
                      <w:rFonts w:ascii="Times New Roman" w:eastAsia="標楷體" w:hAnsi="Times New Roman"/>
                      <w:spacing w:val="-20"/>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C05E6A" w14:textId="77777777" w:rsidR="00960423" w:rsidRPr="00B146CC" w:rsidRDefault="00960423">
                  <w:pPr>
                    <w:pStyle w:val="Textbody"/>
                    <w:suppressLineNumbers/>
                    <w:overflowPunct w:val="0"/>
                    <w:spacing w:line="260" w:lineRule="exact"/>
                    <w:ind w:right="-12"/>
                    <w:jc w:val="both"/>
                    <w:rPr>
                      <w:rFonts w:ascii="Times New Roman" w:eastAsia="標楷體" w:hAnsi="Times New Roman"/>
                      <w:spacing w:val="-20"/>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F2CEA4"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可發生游離輻射設備證照、放射性物質證照</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EE4405"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B43083"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B5CA02"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13A650"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02101"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5F0A51"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1B8EEE" w14:textId="77777777" w:rsidR="00960423" w:rsidRPr="00B146CC" w:rsidRDefault="00960423">
                  <w:pPr>
                    <w:pStyle w:val="Textbody"/>
                    <w:suppressLineNumbers/>
                    <w:overflowPunct w:val="0"/>
                    <w:spacing w:line="260" w:lineRule="exact"/>
                    <w:jc w:val="both"/>
                    <w:rPr>
                      <w:rFonts w:ascii="Times New Roman" w:eastAsia="標楷體" w:hAnsi="Times New Roman"/>
                      <w:spacing w:val="-20"/>
                      <w:szCs w:val="24"/>
                    </w:rPr>
                  </w:pPr>
                </w:p>
              </w:tc>
            </w:tr>
            <w:tr w:rsidR="00960423" w:rsidRPr="00B146CC" w14:paraId="2F4D796C" w14:textId="77777777">
              <w:trPr>
                <w:trHeight w:val="54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DFA11A"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五</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342BBA"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事人員之執業執照及身分證明文件，暨相關負</w:t>
                  </w:r>
                  <w:r w:rsidRPr="00B146CC">
                    <w:rPr>
                      <w:rFonts w:ascii="Times New Roman" w:eastAsia="標楷體" w:hAnsi="Times New Roman"/>
                      <w:spacing w:val="-20"/>
                      <w:szCs w:val="24"/>
                    </w:rPr>
                    <w:lastRenderedPageBreak/>
                    <w:t>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事人員經衛生主管機關認定，並符合本辦法規定之執業年資證明</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7E4AC6"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proofErr w:type="gramStart"/>
                  <w:r w:rsidRPr="00B146CC">
                    <w:rPr>
                      <w:rFonts w:ascii="Times New Roman" w:eastAsia="標楷體" w:hAnsi="Times New Roman"/>
                      <w:spacing w:val="-20"/>
                      <w:szCs w:val="24"/>
                    </w:rPr>
                    <w:lastRenderedPageBreak/>
                    <w:t>所聘藥事</w:t>
                  </w:r>
                  <w:proofErr w:type="gramEnd"/>
                  <w:r w:rsidRPr="00B146CC">
                    <w:rPr>
                      <w:rFonts w:ascii="Times New Roman" w:eastAsia="標楷體" w:hAnsi="Times New Roman"/>
                      <w:spacing w:val="-20"/>
                      <w:szCs w:val="24"/>
                    </w:rPr>
                    <w:t>人員之執業執照及身分證明</w:t>
                  </w:r>
                  <w:r w:rsidRPr="00B146CC">
                    <w:rPr>
                      <w:rFonts w:ascii="Times New Roman" w:eastAsia="標楷體" w:hAnsi="Times New Roman"/>
                      <w:spacing w:val="-20"/>
                      <w:szCs w:val="24"/>
                    </w:rPr>
                    <w:lastRenderedPageBreak/>
                    <w:t>文件</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075D5B"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事檢驗人員之執業執照及身分</w:t>
                  </w:r>
                  <w:r w:rsidRPr="00B146CC">
                    <w:rPr>
                      <w:rFonts w:ascii="Times New Roman" w:eastAsia="標楷體" w:hAnsi="Times New Roman"/>
                      <w:spacing w:val="-20"/>
                      <w:szCs w:val="24"/>
                    </w:rPr>
                    <w:lastRenderedPageBreak/>
                    <w:t>證明文件；設置</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事放射部門者，應含所聘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事放射士之執業執照及身分證明文件</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953438"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事放射士之執業執照及身分證明文</w:t>
                  </w:r>
                  <w:r w:rsidRPr="00B146CC">
                    <w:rPr>
                      <w:rFonts w:ascii="Times New Roman" w:eastAsia="標楷體" w:hAnsi="Times New Roman"/>
                      <w:spacing w:val="-20"/>
                      <w:szCs w:val="24"/>
                    </w:rPr>
                    <w:lastRenderedPageBreak/>
                    <w:t>件；設置</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事檢驗部門者，應含所聘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事檢驗生之執業執照及身分證明文件</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00F8BF"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所聘物理治療人員之執業執照及身分</w:t>
                  </w:r>
                  <w:r w:rsidRPr="00B146CC">
                    <w:rPr>
                      <w:rFonts w:ascii="Times New Roman" w:eastAsia="標楷體" w:hAnsi="Times New Roman"/>
                      <w:spacing w:val="-20"/>
                      <w:szCs w:val="24"/>
                    </w:rPr>
                    <w:lastRenderedPageBreak/>
                    <w:t>證明文件</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539E43"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所聘職能治療人員之執業執照及身分</w:t>
                  </w:r>
                  <w:r w:rsidRPr="00B146CC">
                    <w:rPr>
                      <w:rFonts w:ascii="Times New Roman" w:eastAsia="標楷體" w:hAnsi="Times New Roman"/>
                      <w:spacing w:val="-20"/>
                      <w:szCs w:val="24"/>
                    </w:rPr>
                    <w:lastRenderedPageBreak/>
                    <w:t>證明文件</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EB593D"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事人員之執業執照及身分證明文件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CB5E64"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w:t>
                  </w:r>
                  <w:r w:rsidRPr="00B146CC">
                    <w:rPr>
                      <w:rFonts w:ascii="Times New Roman" w:eastAsia="標楷體" w:hAnsi="Times New Roman"/>
                      <w:spacing w:val="-20"/>
                      <w:szCs w:val="24"/>
                    </w:rPr>
                    <w:lastRenderedPageBreak/>
                    <w:t>文件</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F0E504"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w:t>
                  </w:r>
                  <w:r w:rsidRPr="00B146CC">
                    <w:rPr>
                      <w:rFonts w:ascii="Times New Roman" w:eastAsia="標楷體" w:hAnsi="Times New Roman"/>
                      <w:spacing w:val="-20"/>
                      <w:szCs w:val="24"/>
                    </w:rPr>
                    <w:lastRenderedPageBreak/>
                    <w:t>文件</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E9742"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所聘</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事人員之執業執照及身分證明</w:t>
                  </w:r>
                  <w:r w:rsidRPr="00B146CC">
                    <w:rPr>
                      <w:rFonts w:ascii="Times New Roman" w:eastAsia="標楷體" w:hAnsi="Times New Roman"/>
                      <w:spacing w:val="-20"/>
                      <w:szCs w:val="24"/>
                    </w:rPr>
                    <w:lastRenderedPageBreak/>
                    <w:t>文件</w:t>
                  </w:r>
                </w:p>
              </w:tc>
            </w:tr>
            <w:tr w:rsidR="00960423" w:rsidRPr="00B146CC" w14:paraId="1ED1AD11" w14:textId="77777777">
              <w:trPr>
                <w:trHeight w:val="199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7F1C9"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lastRenderedPageBreak/>
                    <w:t>六</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4385C8"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負責醫師及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事服務機構名義開立金融機構帳戶；屬法人之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事服務機構，則以其機構名稱開立戶名；屬公立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事服務機構，則以其機構名稱或國庫機關專</w:t>
                  </w:r>
                  <w:proofErr w:type="gramStart"/>
                  <w:r w:rsidRPr="00B146CC">
                    <w:rPr>
                      <w:rFonts w:ascii="Times New Roman" w:eastAsia="標楷體" w:hAnsi="Times New Roman"/>
                      <w:spacing w:val="-20"/>
                      <w:szCs w:val="24"/>
                    </w:rPr>
                    <w:t>戶名稱開立戶</w:t>
                  </w:r>
                  <w:proofErr w:type="gramEnd"/>
                  <w:r w:rsidRPr="00B146CC">
                    <w:rPr>
                      <w:rFonts w:ascii="Times New Roman" w:eastAsia="標楷體" w:hAnsi="Times New Roman"/>
                      <w:spacing w:val="-20"/>
                      <w:szCs w:val="24"/>
                    </w:rPr>
                    <w:t>名</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703AB9"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負責藥師或藥劑生及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89A8B8"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事檢驗生及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1A68B2"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事放射師或</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事放射士及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F43F0"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負責物理治療師及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4E2EC5"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負責職能治療師及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651A94"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負責人及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事服務機構名義開立金融機構帳戶；屬法人之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事服務機構，則以其機構名稱開立戶名；屬公立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事服務機構，則以其機構名稱或國庫機關專</w:t>
                  </w:r>
                  <w:proofErr w:type="gramStart"/>
                  <w:r w:rsidRPr="00B146CC">
                    <w:rPr>
                      <w:rFonts w:ascii="Times New Roman" w:eastAsia="標楷體" w:hAnsi="Times New Roman"/>
                      <w:spacing w:val="-20"/>
                      <w:szCs w:val="24"/>
                    </w:rPr>
                    <w:t>戶名稱開立戶</w:t>
                  </w:r>
                  <w:proofErr w:type="gramEnd"/>
                  <w:r w:rsidRPr="00B146CC">
                    <w:rPr>
                      <w:rFonts w:ascii="Times New Roman" w:eastAsia="標楷體" w:hAnsi="Times New Roman"/>
                      <w:spacing w:val="-20"/>
                      <w:szCs w:val="24"/>
                    </w:rPr>
                    <w:t>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B95F87"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負責助產人員及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92ADFC"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負責人及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事服務機構名義開立金融機構帳戶；屬法人之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事服務機構，則以其機構名稱開立戶名；屬公立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w:t>
                  </w:r>
                  <w:r w:rsidRPr="00B146CC">
                    <w:rPr>
                      <w:rFonts w:ascii="Times New Roman" w:eastAsia="標楷體" w:hAnsi="Times New Roman"/>
                      <w:spacing w:val="-20"/>
                      <w:szCs w:val="24"/>
                    </w:rPr>
                    <w:lastRenderedPageBreak/>
                    <w:t>稱或國庫機關專</w:t>
                  </w:r>
                  <w:proofErr w:type="gramStart"/>
                  <w:r w:rsidRPr="00B146CC">
                    <w:rPr>
                      <w:rFonts w:ascii="Times New Roman" w:eastAsia="標楷體" w:hAnsi="Times New Roman"/>
                      <w:spacing w:val="-20"/>
                      <w:szCs w:val="24"/>
                    </w:rPr>
                    <w:t>戶名稱開立戶</w:t>
                  </w:r>
                  <w:proofErr w:type="gramEnd"/>
                  <w:r w:rsidRPr="00B146CC">
                    <w:rPr>
                      <w:rFonts w:ascii="Times New Roman" w:eastAsia="標楷體" w:hAnsi="Times New Roman"/>
                      <w:spacing w:val="-20"/>
                      <w:szCs w:val="24"/>
                    </w:rPr>
                    <w:t>名</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9849F"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lastRenderedPageBreak/>
                    <w:t>負責人及</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事服務機構名義開立金融機構帳戶；屬法人之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事服務機構，則以其機構名稱開立戶名；屬公立</w:t>
                  </w:r>
                  <w:proofErr w:type="gramStart"/>
                  <w:r w:rsidRPr="00B146CC">
                    <w:rPr>
                      <w:rFonts w:ascii="Times New Roman" w:eastAsia="標楷體" w:hAnsi="Times New Roman"/>
                      <w:spacing w:val="-20"/>
                      <w:szCs w:val="24"/>
                    </w:rPr>
                    <w:t>醫</w:t>
                  </w:r>
                  <w:proofErr w:type="gramEnd"/>
                  <w:r w:rsidRPr="00B146CC">
                    <w:rPr>
                      <w:rFonts w:ascii="Times New Roman" w:eastAsia="標楷體" w:hAnsi="Times New Roman"/>
                      <w:spacing w:val="-20"/>
                      <w:szCs w:val="24"/>
                    </w:rPr>
                    <w:t>事服務機構，則以其機構名</w:t>
                  </w:r>
                  <w:r w:rsidRPr="00B146CC">
                    <w:rPr>
                      <w:rFonts w:ascii="Times New Roman" w:eastAsia="標楷體" w:hAnsi="Times New Roman"/>
                      <w:spacing w:val="-20"/>
                      <w:szCs w:val="24"/>
                    </w:rPr>
                    <w:lastRenderedPageBreak/>
                    <w:t>稱或國庫機關專</w:t>
                  </w:r>
                  <w:proofErr w:type="gramStart"/>
                  <w:r w:rsidRPr="00B146CC">
                    <w:rPr>
                      <w:rFonts w:ascii="Times New Roman" w:eastAsia="標楷體" w:hAnsi="Times New Roman"/>
                      <w:spacing w:val="-20"/>
                      <w:szCs w:val="24"/>
                    </w:rPr>
                    <w:t>戶名稱開立戶</w:t>
                  </w:r>
                  <w:proofErr w:type="gramEnd"/>
                  <w:r w:rsidRPr="00B146CC">
                    <w:rPr>
                      <w:rFonts w:ascii="Times New Roman" w:eastAsia="標楷體" w:hAnsi="Times New Roman"/>
                      <w:spacing w:val="-20"/>
                      <w:szCs w:val="24"/>
                    </w:rPr>
                    <w:t>名</w:t>
                  </w:r>
                </w:p>
              </w:tc>
            </w:tr>
            <w:tr w:rsidR="00960423" w:rsidRPr="00B146CC" w14:paraId="190FA2C9" w14:textId="77777777">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E92ED4"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lastRenderedPageBreak/>
                    <w:t>七</w:t>
                  </w:r>
                </w:p>
              </w:tc>
              <w:tc>
                <w:tcPr>
                  <w:tcW w:w="725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B66A0F"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費用劃撥轉帳申請表</w:t>
                  </w:r>
                </w:p>
              </w:tc>
            </w:tr>
            <w:tr w:rsidR="00960423" w:rsidRPr="00B146CC" w14:paraId="449A6852" w14:textId="77777777">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E4AAA0"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八</w:t>
                  </w:r>
                </w:p>
              </w:tc>
              <w:tc>
                <w:tcPr>
                  <w:tcW w:w="725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72790A"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扣繳單位設立（變更）登記申請書</w:t>
                  </w:r>
                </w:p>
              </w:tc>
            </w:tr>
            <w:tr w:rsidR="00960423" w:rsidRPr="00B146CC" w14:paraId="06126212" w14:textId="77777777">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A0FD02"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九</w:t>
                  </w:r>
                </w:p>
              </w:tc>
              <w:tc>
                <w:tcPr>
                  <w:tcW w:w="725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173329" w14:textId="77777777" w:rsidR="00960423" w:rsidRPr="00B146CC" w:rsidRDefault="00000000">
                  <w:pPr>
                    <w:pStyle w:val="Textbody"/>
                    <w:suppressLineNumbers/>
                    <w:overflowPunct w:val="0"/>
                    <w:spacing w:line="260" w:lineRule="exact"/>
                    <w:ind w:right="38"/>
                    <w:jc w:val="both"/>
                    <w:rPr>
                      <w:rFonts w:ascii="Times New Roman" w:eastAsia="標楷體" w:hAnsi="Times New Roman"/>
                    </w:rPr>
                  </w:pPr>
                  <w:r w:rsidRPr="00B146CC">
                    <w:rPr>
                      <w:rFonts w:ascii="Times New Roman" w:eastAsia="標楷體" w:hAnsi="Times New Roman"/>
                      <w:spacing w:val="-20"/>
                      <w:szCs w:val="24"/>
                    </w:rPr>
                    <w:t>登錄保險憑證相關電腦設備之購置證明及安全模組申請表</w:t>
                  </w:r>
                </w:p>
              </w:tc>
            </w:tr>
            <w:tr w:rsidR="00960423" w:rsidRPr="00B146CC" w14:paraId="551397C1" w14:textId="77777777">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90C88" w14:textId="77777777" w:rsidR="00960423" w:rsidRPr="00B146CC" w:rsidRDefault="00000000">
                  <w:pPr>
                    <w:pStyle w:val="Textbody"/>
                    <w:suppressLineNumbers/>
                    <w:overflowPunct w:val="0"/>
                    <w:spacing w:line="260" w:lineRule="exact"/>
                    <w:jc w:val="center"/>
                    <w:rPr>
                      <w:rFonts w:ascii="Times New Roman" w:eastAsia="標楷體" w:hAnsi="Times New Roman"/>
                      <w:spacing w:val="-20"/>
                      <w:szCs w:val="24"/>
                    </w:rPr>
                  </w:pPr>
                  <w:r w:rsidRPr="00B146CC">
                    <w:rPr>
                      <w:rFonts w:ascii="Times New Roman" w:eastAsia="標楷體" w:hAnsi="Times New Roman"/>
                      <w:spacing w:val="-20"/>
                      <w:szCs w:val="24"/>
                    </w:rPr>
                    <w:t>十</w:t>
                  </w:r>
                </w:p>
              </w:tc>
              <w:tc>
                <w:tcPr>
                  <w:tcW w:w="725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727587" w14:textId="77777777" w:rsidR="00960423" w:rsidRPr="00B146CC" w:rsidRDefault="00000000">
                  <w:pPr>
                    <w:pStyle w:val="Textbody"/>
                    <w:suppressLineNumbers/>
                    <w:overflowPunct w:val="0"/>
                    <w:spacing w:line="260" w:lineRule="exact"/>
                    <w:ind w:right="38"/>
                    <w:jc w:val="both"/>
                    <w:rPr>
                      <w:rFonts w:ascii="Times New Roman" w:eastAsia="標楷體" w:hAnsi="Times New Roman"/>
                      <w:spacing w:val="-20"/>
                      <w:szCs w:val="24"/>
                    </w:rPr>
                  </w:pPr>
                  <w:r w:rsidRPr="00B146CC">
                    <w:rPr>
                      <w:rFonts w:ascii="Times New Roman" w:eastAsia="標楷體" w:hAnsi="Times New Roman"/>
                      <w:spacing w:val="-20"/>
                      <w:szCs w:val="24"/>
                    </w:rPr>
                    <w:t>其他申請特約之相關文件</w:t>
                  </w:r>
                </w:p>
              </w:tc>
            </w:tr>
          </w:tbl>
          <w:p w14:paraId="6BB1AD8A" w14:textId="77777777" w:rsidR="00960423" w:rsidRPr="00B146CC" w:rsidRDefault="00000000">
            <w:pPr>
              <w:pStyle w:val="Textbody"/>
              <w:spacing w:line="260" w:lineRule="exact"/>
              <w:rPr>
                <w:rFonts w:ascii="Times New Roman" w:eastAsia="標楷體" w:hAnsi="Times New Roman"/>
              </w:rPr>
            </w:pPr>
            <w:r w:rsidRPr="00B146CC">
              <w:rPr>
                <w:rFonts w:ascii="Times New Roman" w:eastAsia="標楷體" w:hAnsi="Times New Roman"/>
                <w:szCs w:val="24"/>
              </w:rPr>
              <w:t>備註</w:t>
            </w:r>
            <w:r w:rsidRPr="00B146CC">
              <w:rPr>
                <w:rFonts w:ascii="Times New Roman" w:eastAsia="標楷體" w:hAnsi="Times New Roman"/>
                <w:szCs w:val="24"/>
              </w:rPr>
              <w:t>:</w:t>
            </w:r>
            <w:proofErr w:type="gramStart"/>
            <w:r w:rsidRPr="00B146CC">
              <w:rPr>
                <w:rFonts w:ascii="Times New Roman" w:eastAsia="標楷體" w:hAnsi="Times New Roman"/>
                <w:szCs w:val="24"/>
              </w:rPr>
              <w:t>所檢具</w:t>
            </w:r>
            <w:proofErr w:type="gramEnd"/>
            <w:r w:rsidRPr="00B146CC">
              <w:rPr>
                <w:rFonts w:ascii="Times New Roman" w:eastAsia="標楷體" w:hAnsi="Times New Roman"/>
                <w:szCs w:val="24"/>
              </w:rPr>
              <w:t>各項文件，除</w:t>
            </w:r>
            <w:proofErr w:type="gramStart"/>
            <w:r w:rsidRPr="00B146CC">
              <w:rPr>
                <w:rFonts w:ascii="Times New Roman" w:eastAsia="標楷體" w:hAnsi="Times New Roman"/>
                <w:szCs w:val="24"/>
              </w:rPr>
              <w:t>第七項外</w:t>
            </w:r>
            <w:proofErr w:type="gramEnd"/>
            <w:r w:rsidRPr="00B146CC">
              <w:rPr>
                <w:rFonts w:ascii="Times New Roman" w:eastAsia="標楷體" w:hAnsi="Times New Roman"/>
                <w:szCs w:val="24"/>
              </w:rPr>
              <w:t>，如為正本經保險人查證後發還。</w:t>
            </w:r>
            <w:r w:rsidRPr="00B146CC">
              <w:rPr>
                <w:rFonts w:ascii="Times New Roman" w:eastAsia="標楷體" w:hAnsi="Times New Roman"/>
                <w:szCs w:val="24"/>
              </w:rPr>
              <w:tab/>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B6C97" w14:textId="77777777" w:rsidR="00960423" w:rsidRPr="00B146CC" w:rsidRDefault="00000000">
            <w:pPr>
              <w:pStyle w:val="a7"/>
              <w:numPr>
                <w:ilvl w:val="0"/>
                <w:numId w:val="24"/>
              </w:numPr>
              <w:overflowPunct w:val="0"/>
              <w:snapToGrid w:val="0"/>
              <w:spacing w:line="260" w:lineRule="exact"/>
              <w:ind w:left="179" w:hanging="179"/>
              <w:jc w:val="both"/>
              <w:rPr>
                <w:rFonts w:ascii="Times New Roman" w:eastAsia="標楷體" w:hAnsi="Times New Roman" w:cs="Times New Roman"/>
                <w:color w:val="0000FF"/>
              </w:rPr>
            </w:pPr>
            <w:r w:rsidRPr="00B146CC">
              <w:rPr>
                <w:rFonts w:ascii="Times New Roman" w:eastAsia="標楷體" w:hAnsi="Times New Roman" w:cs="Times New Roman"/>
                <w:color w:val="0000FF"/>
              </w:rPr>
              <w:lastRenderedPageBreak/>
              <w:t>台灣聽力語言學會、台中市聽力師公會及臨床心理師公會全國聯合會建議增列聽力所、語言治療所及心理治療所為可特約之</w:t>
            </w:r>
            <w:proofErr w:type="gramStart"/>
            <w:r w:rsidRPr="00B146CC">
              <w:rPr>
                <w:rFonts w:ascii="Times New Roman" w:eastAsia="標楷體" w:hAnsi="Times New Roman" w:cs="Times New Roman"/>
                <w:color w:val="0000FF"/>
              </w:rPr>
              <w:t>醫</w:t>
            </w:r>
            <w:proofErr w:type="gramEnd"/>
            <w:r w:rsidRPr="00B146CC">
              <w:rPr>
                <w:rFonts w:ascii="Times New Roman" w:eastAsia="標楷體" w:hAnsi="Times New Roman" w:cs="Times New Roman"/>
                <w:color w:val="0000FF"/>
              </w:rPr>
              <w:t>事機構。</w:t>
            </w:r>
          </w:p>
          <w:p w14:paraId="40618E3C" w14:textId="77777777" w:rsidR="00960423" w:rsidRPr="00B146CC" w:rsidRDefault="00000000">
            <w:pPr>
              <w:pStyle w:val="a7"/>
              <w:numPr>
                <w:ilvl w:val="0"/>
                <w:numId w:val="24"/>
              </w:numPr>
              <w:overflowPunct w:val="0"/>
              <w:snapToGrid w:val="0"/>
              <w:spacing w:line="260" w:lineRule="exact"/>
              <w:ind w:left="179" w:hanging="179"/>
              <w:jc w:val="both"/>
              <w:rPr>
                <w:rFonts w:ascii="Times New Roman" w:eastAsia="標楷體" w:hAnsi="Times New Roman" w:cs="Times New Roman"/>
                <w:color w:val="0000FF"/>
              </w:rPr>
            </w:pPr>
            <w:r w:rsidRPr="00B146CC">
              <w:rPr>
                <w:rFonts w:ascii="Times New Roman" w:eastAsia="標楷體" w:hAnsi="Times New Roman" w:cs="Times New Roman"/>
                <w:color w:val="0000FF"/>
              </w:rPr>
              <w:t>目前</w:t>
            </w:r>
            <w:proofErr w:type="gramStart"/>
            <w:r w:rsidRPr="00B146CC">
              <w:rPr>
                <w:rFonts w:ascii="Times New Roman" w:eastAsia="標楷體" w:hAnsi="Times New Roman" w:cs="Times New Roman"/>
                <w:color w:val="0000FF"/>
              </w:rPr>
              <w:t>醫</w:t>
            </w:r>
            <w:proofErr w:type="gramEnd"/>
            <w:r w:rsidRPr="00B146CC">
              <w:rPr>
                <w:rFonts w:ascii="Times New Roman" w:eastAsia="標楷體" w:hAnsi="Times New Roman" w:cs="Times New Roman"/>
                <w:color w:val="0000FF"/>
              </w:rPr>
              <w:t>事人員相關法規得設立之</w:t>
            </w:r>
            <w:proofErr w:type="gramStart"/>
            <w:r w:rsidRPr="00B146CC">
              <w:rPr>
                <w:rFonts w:ascii="Times New Roman" w:eastAsia="標楷體" w:hAnsi="Times New Roman" w:cs="Times New Roman"/>
                <w:color w:val="0000FF"/>
              </w:rPr>
              <w:t>醫</w:t>
            </w:r>
            <w:proofErr w:type="gramEnd"/>
            <w:r w:rsidRPr="00B146CC">
              <w:rPr>
                <w:rFonts w:ascii="Times New Roman" w:eastAsia="標楷體" w:hAnsi="Times New Roman" w:cs="Times New Roman"/>
                <w:color w:val="0000FF"/>
              </w:rPr>
              <w:t>事機構尚有聽力所、語言治療所、心理治療所、心理諮商所、驗光所及牙體技術所未納入保險</w:t>
            </w:r>
            <w:proofErr w:type="gramStart"/>
            <w:r w:rsidRPr="00B146CC">
              <w:rPr>
                <w:rFonts w:ascii="Times New Roman" w:eastAsia="標楷體" w:hAnsi="Times New Roman" w:cs="Times New Roman"/>
                <w:color w:val="0000FF"/>
              </w:rPr>
              <w:t>醫</w:t>
            </w:r>
            <w:proofErr w:type="gramEnd"/>
            <w:r w:rsidRPr="00B146CC">
              <w:rPr>
                <w:rFonts w:ascii="Times New Roman" w:eastAsia="標楷體" w:hAnsi="Times New Roman" w:cs="Times New Roman"/>
                <w:color w:val="0000FF"/>
              </w:rPr>
              <w:t>事機構。</w:t>
            </w:r>
          </w:p>
          <w:p w14:paraId="799A622B" w14:textId="77777777" w:rsidR="00960423" w:rsidRPr="00B146CC" w:rsidRDefault="00000000">
            <w:pPr>
              <w:pStyle w:val="a7"/>
              <w:numPr>
                <w:ilvl w:val="0"/>
                <w:numId w:val="24"/>
              </w:numPr>
              <w:overflowPunct w:val="0"/>
              <w:snapToGrid w:val="0"/>
              <w:spacing w:line="260" w:lineRule="exact"/>
              <w:ind w:left="179" w:hanging="179"/>
              <w:jc w:val="both"/>
              <w:rPr>
                <w:rFonts w:ascii="Times New Roman" w:eastAsia="標楷體" w:hAnsi="Times New Roman" w:cs="Times New Roman"/>
              </w:rPr>
            </w:pPr>
            <w:r w:rsidRPr="00B146CC">
              <w:rPr>
                <w:rFonts w:ascii="Times New Roman" w:eastAsia="標楷體" w:hAnsi="Times New Roman" w:cs="Times New Roman"/>
                <w:color w:val="0000FF"/>
              </w:rPr>
              <w:t>查支付標準已列有聽力師、語言治療師及</w:t>
            </w:r>
            <w:r w:rsidRPr="00B146CC">
              <w:rPr>
                <w:rFonts w:ascii="Times New Roman" w:eastAsia="標楷體" w:hAnsi="Times New Roman" w:cs="Times New Roman"/>
                <w:color w:val="0000FF"/>
              </w:rPr>
              <w:lastRenderedPageBreak/>
              <w:t>臨床心理師可執行之診療項目，</w:t>
            </w:r>
            <w:proofErr w:type="gramStart"/>
            <w:r w:rsidRPr="00B146CC">
              <w:rPr>
                <w:rFonts w:ascii="Times New Roman" w:eastAsia="標楷體" w:hAnsi="Times New Roman" w:cs="Times New Roman"/>
                <w:color w:val="0000FF"/>
              </w:rPr>
              <w:t>爰</w:t>
            </w:r>
            <w:proofErr w:type="gramEnd"/>
            <w:r w:rsidRPr="00B146CC">
              <w:rPr>
                <w:rFonts w:ascii="Times New Roman" w:eastAsia="標楷體" w:hAnsi="Times New Roman" w:cs="Times New Roman"/>
                <w:color w:val="0000FF"/>
              </w:rPr>
              <w:t>新增聽力所、語言治療所及心理治療所為可特約之保險</w:t>
            </w:r>
            <w:proofErr w:type="gramStart"/>
            <w:r w:rsidRPr="00B146CC">
              <w:rPr>
                <w:rFonts w:ascii="Times New Roman" w:eastAsia="標楷體" w:hAnsi="Times New Roman" w:cs="Times New Roman"/>
                <w:color w:val="0000FF"/>
              </w:rPr>
              <w:t>醫</w:t>
            </w:r>
            <w:proofErr w:type="gramEnd"/>
            <w:r w:rsidRPr="00B146CC">
              <w:rPr>
                <w:rFonts w:ascii="Times New Roman" w:eastAsia="標楷體" w:hAnsi="Times New Roman" w:cs="Times New Roman"/>
                <w:color w:val="0000FF"/>
              </w:rPr>
              <w:t>事服務機構，以提升保險對象獲得聽力、語言及心理治療服務之可近性。</w:t>
            </w:r>
          </w:p>
        </w:tc>
      </w:tr>
    </w:tbl>
    <w:p w14:paraId="668DAFA8" w14:textId="77777777" w:rsidR="00960423" w:rsidRPr="00B146CC" w:rsidRDefault="00960423">
      <w:pPr>
        <w:pStyle w:val="Textbody"/>
        <w:snapToGrid w:val="0"/>
        <w:spacing w:before="120"/>
        <w:jc w:val="both"/>
        <w:rPr>
          <w:rFonts w:ascii="Times New Roman" w:eastAsia="標楷體" w:hAnsi="Times New Roman"/>
          <w:sz w:val="16"/>
          <w:szCs w:val="16"/>
        </w:rPr>
      </w:pPr>
    </w:p>
    <w:sectPr w:rsidR="00960423" w:rsidRPr="00B146CC">
      <w:footerReference w:type="default" r:id="rId7"/>
      <w:pgSz w:w="23808" w:h="16840" w:orient="landscape"/>
      <w:pgMar w:top="1077" w:right="1440" w:bottom="1361" w:left="1440"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73C1" w14:textId="77777777" w:rsidR="00E441D8" w:rsidRDefault="00E441D8">
      <w:r>
        <w:separator/>
      </w:r>
    </w:p>
  </w:endnote>
  <w:endnote w:type="continuationSeparator" w:id="0">
    <w:p w14:paraId="386768CA" w14:textId="77777777" w:rsidR="00E441D8" w:rsidRDefault="00E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0ED8" w14:textId="77777777" w:rsidR="00BC21BF" w:rsidRDefault="00000000">
    <w:pPr>
      <w:pStyle w:val="a6"/>
      <w:jc w:val="center"/>
    </w:pPr>
    <w:r>
      <w:rPr>
        <w:lang w:val="zh-TW"/>
      </w:rPr>
      <w:fldChar w:fldCharType="begin"/>
    </w:r>
    <w:r>
      <w:rPr>
        <w:lang w:val="zh-TW"/>
      </w:rPr>
      <w:instrText xml:space="preserve"> PAGE </w:instrText>
    </w:r>
    <w:r>
      <w:rPr>
        <w:lang w:val="zh-TW"/>
      </w:rPr>
      <w:fldChar w:fldCharType="separate"/>
    </w:r>
    <w:r>
      <w:rPr>
        <w:lang w:val="zh-TW"/>
      </w:rPr>
      <w:t>51</w:t>
    </w:r>
    <w:r>
      <w:rPr>
        <w:lang w:val="zh-TW"/>
      </w:rPr>
      <w:fldChar w:fldCharType="end"/>
    </w:r>
  </w:p>
  <w:p w14:paraId="739B155C" w14:textId="77777777" w:rsidR="00BC21BF"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322C" w14:textId="77777777" w:rsidR="00E441D8" w:rsidRDefault="00E441D8">
      <w:r>
        <w:rPr>
          <w:color w:val="000000"/>
        </w:rPr>
        <w:separator/>
      </w:r>
    </w:p>
  </w:footnote>
  <w:footnote w:type="continuationSeparator" w:id="0">
    <w:p w14:paraId="113B7087" w14:textId="77777777" w:rsidR="00E441D8" w:rsidRDefault="00E4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5FD"/>
    <w:multiLevelType w:val="multilevel"/>
    <w:tmpl w:val="D35603CA"/>
    <w:lvl w:ilvl="0">
      <w:start w:val="1"/>
      <w:numFmt w:val="taiwaneseCountingThousand"/>
      <w:suff w:val="nothing"/>
      <w:lvlText w:val="%1、"/>
      <w:lvlJc w:val="left"/>
      <w:pPr>
        <w:ind w:left="480" w:hanging="480"/>
      </w:pPr>
      <w:rPr>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BB60D5"/>
    <w:multiLevelType w:val="hybridMultilevel"/>
    <w:tmpl w:val="4BF41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EE2EBE"/>
    <w:multiLevelType w:val="multilevel"/>
    <w:tmpl w:val="1AC417E2"/>
    <w:lvl w:ilvl="0">
      <w:start w:val="1"/>
      <w:numFmt w:val="taiwaneseCountingThousand"/>
      <w:suff w:val="nothing"/>
      <w:lvlText w:val="%1、"/>
      <w:lvlJc w:val="left"/>
      <w:pPr>
        <w:ind w:left="480" w:hanging="480"/>
      </w:pPr>
      <w:rPr>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272C4D"/>
    <w:multiLevelType w:val="hybridMultilevel"/>
    <w:tmpl w:val="A8066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AA04E0"/>
    <w:multiLevelType w:val="multilevel"/>
    <w:tmpl w:val="3DFC48E2"/>
    <w:lvl w:ilvl="0">
      <w:start w:val="1"/>
      <w:numFmt w:val="taiwaneseCountingThousand"/>
      <w:suff w:val="nothing"/>
      <w:lvlText w:val="%1、"/>
      <w:lvlJc w:val="left"/>
      <w:pPr>
        <w:ind w:left="480" w:hanging="480"/>
      </w:pPr>
      <w:rPr>
        <w:rFonts w:ascii="標楷體" w:eastAsia="標楷體" w:hAnsi="標楷體" w:cs="Times New Roman"/>
        <w:color w:val="0000FF"/>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DCC4ED1"/>
    <w:multiLevelType w:val="multilevel"/>
    <w:tmpl w:val="BB32FDFC"/>
    <w:lvl w:ilvl="0">
      <w:start w:val="1"/>
      <w:numFmt w:val="taiwaneseCountingThousand"/>
      <w:suff w:val="nothing"/>
      <w:lvlText w:val="%1、"/>
      <w:lvlJc w:val="left"/>
      <w:pPr>
        <w:ind w:left="500" w:hanging="50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F996337"/>
    <w:multiLevelType w:val="hybridMultilevel"/>
    <w:tmpl w:val="F798432C"/>
    <w:lvl w:ilvl="0" w:tplc="DF044F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3A7FA6"/>
    <w:multiLevelType w:val="multilevel"/>
    <w:tmpl w:val="0074DA7C"/>
    <w:lvl w:ilvl="0">
      <w:start w:val="1"/>
      <w:numFmt w:val="taiwaneseCountingThousand"/>
      <w:suff w:val="nothing"/>
      <w:lvlText w:val="%1、"/>
      <w:lvlJc w:val="left"/>
      <w:pPr>
        <w:ind w:left="500" w:hanging="500"/>
      </w:pPr>
      <w:rPr>
        <w:rFonts w:ascii="標楷體" w:eastAsia="標楷體" w:hAnsi="標楷體"/>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7A06DD8"/>
    <w:multiLevelType w:val="multilevel"/>
    <w:tmpl w:val="E4E6FB70"/>
    <w:lvl w:ilvl="0">
      <w:start w:val="1"/>
      <w:numFmt w:val="taiwaneseCountingThousand"/>
      <w:suff w:val="nothing"/>
      <w:lvlText w:val="%1、"/>
      <w:lvlJc w:val="left"/>
      <w:pPr>
        <w:ind w:left="500" w:hanging="500"/>
      </w:pPr>
      <w:rPr>
        <w:rFonts w:ascii="標楷體" w:eastAsia="標楷體" w:hAnsi="標楷體" w:cs="Courier New"/>
        <w:color w:val="0000FF"/>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9597139"/>
    <w:multiLevelType w:val="hybridMultilevel"/>
    <w:tmpl w:val="D33AC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9B66C2"/>
    <w:multiLevelType w:val="multilevel"/>
    <w:tmpl w:val="D316AFE8"/>
    <w:lvl w:ilvl="0">
      <w:start w:val="1"/>
      <w:numFmt w:val="taiwaneseCountingThousand"/>
      <w:suff w:val="nothing"/>
      <w:lvlText w:val="%1、"/>
      <w:lvlJc w:val="left"/>
      <w:pPr>
        <w:ind w:left="500" w:hanging="500"/>
      </w:pPr>
      <w:rPr>
        <w:rFonts w:ascii="標楷體" w:eastAsia="標楷體" w:hAnsi="標楷體"/>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2C02C26"/>
    <w:multiLevelType w:val="hybridMultilevel"/>
    <w:tmpl w:val="ADF08550"/>
    <w:lvl w:ilvl="0" w:tplc="DF044F04">
      <w:start w:val="1"/>
      <w:numFmt w:val="decimal"/>
      <w:lvlText w:val="(%1)"/>
      <w:lvlJc w:val="left"/>
      <w:pPr>
        <w:ind w:left="782" w:hanging="480"/>
      </w:pPr>
      <w:rPr>
        <w:rFonts w:hint="eastAsia"/>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2" w15:restartNumberingAfterBreak="0">
    <w:nsid w:val="39187FEA"/>
    <w:multiLevelType w:val="multilevel"/>
    <w:tmpl w:val="FE583FD0"/>
    <w:lvl w:ilvl="0">
      <w:start w:val="1"/>
      <w:numFmt w:val="taiwaneseCountingThousand"/>
      <w:lvlText w:val="%1、"/>
      <w:lvlJc w:val="left"/>
      <w:pPr>
        <w:ind w:left="744" w:hanging="480"/>
      </w:pPr>
      <w:rPr>
        <w:rFonts w:ascii="標楷體" w:eastAsia="標楷體" w:hAnsi="標楷體"/>
      </w:rPr>
    </w:lvl>
    <w:lvl w:ilvl="1">
      <w:start w:val="1"/>
      <w:numFmt w:val="taiwaneseCountingThousand"/>
      <w:lvlText w:val="%2、"/>
      <w:lvlJc w:val="left"/>
      <w:pPr>
        <w:ind w:left="1224" w:hanging="480"/>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13" w15:restartNumberingAfterBreak="0">
    <w:nsid w:val="3C33369E"/>
    <w:multiLevelType w:val="multilevel"/>
    <w:tmpl w:val="F9D04350"/>
    <w:lvl w:ilvl="0">
      <w:start w:val="1"/>
      <w:numFmt w:val="taiwaneseCountingThousand"/>
      <w:suff w:val="nothing"/>
      <w:lvlText w:val="%1、"/>
      <w:lvlJc w:val="left"/>
      <w:pPr>
        <w:ind w:left="480" w:hanging="480"/>
      </w:pPr>
      <w:rPr>
        <w:rFonts w:ascii="標楷體" w:eastAsia="標楷體" w:hAnsi="標楷體" w:cs="Arial"/>
        <w:color w:val="0000FF"/>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CF828A8"/>
    <w:multiLevelType w:val="hybridMultilevel"/>
    <w:tmpl w:val="FD8ED976"/>
    <w:lvl w:ilvl="0" w:tplc="DF044F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834E2F"/>
    <w:multiLevelType w:val="multilevel"/>
    <w:tmpl w:val="AFF848C2"/>
    <w:lvl w:ilvl="0">
      <w:start w:val="1"/>
      <w:numFmt w:val="taiwaneseCountingThousand"/>
      <w:suff w:val="nothing"/>
      <w:lvlText w:val="%1、"/>
      <w:lvlJc w:val="left"/>
      <w:pPr>
        <w:ind w:left="480" w:hanging="480"/>
      </w:pPr>
      <w:rPr>
        <w:rFonts w:ascii="標楷體" w:eastAsia="標楷體" w:hAnsi="標楷體" w:cs="細明體"/>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5D810EB"/>
    <w:multiLevelType w:val="hybridMultilevel"/>
    <w:tmpl w:val="73F4F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BA5508"/>
    <w:multiLevelType w:val="hybridMultilevel"/>
    <w:tmpl w:val="937A14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0657AB"/>
    <w:multiLevelType w:val="multilevel"/>
    <w:tmpl w:val="05DABA50"/>
    <w:lvl w:ilvl="0">
      <w:start w:val="1"/>
      <w:numFmt w:val="taiwaneseCountingThousand"/>
      <w:lvlText w:val="%1、"/>
      <w:lvlJc w:val="left"/>
      <w:pPr>
        <w:ind w:left="769" w:hanging="500"/>
      </w:pPr>
    </w:lvl>
    <w:lvl w:ilvl="1">
      <w:start w:val="1"/>
      <w:numFmt w:val="ideographTraditional"/>
      <w:lvlText w:val="%2、"/>
      <w:lvlJc w:val="left"/>
      <w:pPr>
        <w:ind w:left="1229" w:hanging="480"/>
      </w:pPr>
    </w:lvl>
    <w:lvl w:ilvl="2">
      <w:start w:val="1"/>
      <w:numFmt w:val="lowerRoman"/>
      <w:lvlText w:val="%3."/>
      <w:lvlJc w:val="right"/>
      <w:pPr>
        <w:ind w:left="1709" w:hanging="480"/>
      </w:pPr>
    </w:lvl>
    <w:lvl w:ilvl="3">
      <w:start w:val="1"/>
      <w:numFmt w:val="decimal"/>
      <w:lvlText w:val="%4."/>
      <w:lvlJc w:val="left"/>
      <w:pPr>
        <w:ind w:left="2189" w:hanging="480"/>
      </w:pPr>
    </w:lvl>
    <w:lvl w:ilvl="4">
      <w:start w:val="1"/>
      <w:numFmt w:val="ideographTraditional"/>
      <w:lvlText w:val="%5、"/>
      <w:lvlJc w:val="left"/>
      <w:pPr>
        <w:ind w:left="2669" w:hanging="480"/>
      </w:pPr>
    </w:lvl>
    <w:lvl w:ilvl="5">
      <w:start w:val="1"/>
      <w:numFmt w:val="lowerRoman"/>
      <w:lvlText w:val="%6."/>
      <w:lvlJc w:val="right"/>
      <w:pPr>
        <w:ind w:left="3149" w:hanging="480"/>
      </w:pPr>
    </w:lvl>
    <w:lvl w:ilvl="6">
      <w:start w:val="1"/>
      <w:numFmt w:val="decimal"/>
      <w:lvlText w:val="%7."/>
      <w:lvlJc w:val="left"/>
      <w:pPr>
        <w:ind w:left="3629" w:hanging="480"/>
      </w:pPr>
    </w:lvl>
    <w:lvl w:ilvl="7">
      <w:start w:val="1"/>
      <w:numFmt w:val="ideographTraditional"/>
      <w:lvlText w:val="%8、"/>
      <w:lvlJc w:val="left"/>
      <w:pPr>
        <w:ind w:left="4109" w:hanging="480"/>
      </w:pPr>
    </w:lvl>
    <w:lvl w:ilvl="8">
      <w:start w:val="1"/>
      <w:numFmt w:val="lowerRoman"/>
      <w:lvlText w:val="%9."/>
      <w:lvlJc w:val="right"/>
      <w:pPr>
        <w:ind w:left="4589" w:hanging="480"/>
      </w:pPr>
    </w:lvl>
  </w:abstractNum>
  <w:abstractNum w:abstractNumId="19" w15:restartNumberingAfterBreak="0">
    <w:nsid w:val="571044EA"/>
    <w:multiLevelType w:val="multilevel"/>
    <w:tmpl w:val="A9607A32"/>
    <w:lvl w:ilvl="0">
      <w:start w:val="1"/>
      <w:numFmt w:val="taiwaneseCountingThousand"/>
      <w:suff w:val="nothing"/>
      <w:lvlText w:val="%1、"/>
      <w:lvlJc w:val="left"/>
      <w:pPr>
        <w:ind w:left="480" w:hanging="480"/>
      </w:pPr>
      <w:rPr>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7CD2607"/>
    <w:multiLevelType w:val="multilevel"/>
    <w:tmpl w:val="334083E0"/>
    <w:lvl w:ilvl="0">
      <w:start w:val="1"/>
      <w:numFmt w:val="taiwaneseCountingThousand"/>
      <w:suff w:val="nothing"/>
      <w:lvlText w:val="%1、"/>
      <w:lvlJc w:val="left"/>
      <w:pPr>
        <w:ind w:left="500" w:hanging="500"/>
      </w:pPr>
      <w:rPr>
        <w:rFonts w:ascii="標楷體" w:eastAsia="標楷體" w:hAnsi="標楷體"/>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89C1F32"/>
    <w:multiLevelType w:val="multilevel"/>
    <w:tmpl w:val="172EA61A"/>
    <w:lvl w:ilvl="0">
      <w:start w:val="1"/>
      <w:numFmt w:val="taiwaneseCountingThousand"/>
      <w:suff w:val="nothing"/>
      <w:lvlText w:val="%1、"/>
      <w:lvlJc w:val="left"/>
      <w:pPr>
        <w:ind w:left="500" w:hanging="50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8B85966"/>
    <w:multiLevelType w:val="hybridMultilevel"/>
    <w:tmpl w:val="EA7C1C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C84635"/>
    <w:multiLevelType w:val="hybridMultilevel"/>
    <w:tmpl w:val="3BB4F6EE"/>
    <w:lvl w:ilvl="0" w:tplc="DF044F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B409E0"/>
    <w:multiLevelType w:val="multilevel"/>
    <w:tmpl w:val="1D3260D0"/>
    <w:lvl w:ilvl="0">
      <w:start w:val="4"/>
      <w:numFmt w:val="taiwaneseCountingThousand"/>
      <w:lvlText w:val="%1、"/>
      <w:lvlJc w:val="left"/>
      <w:pPr>
        <w:ind w:left="744" w:hanging="480"/>
      </w:pPr>
      <w:rPr>
        <w:rFonts w:ascii="標楷體" w:eastAsia="標楷體" w:hAnsi="標楷體"/>
        <w:color w:val="auto"/>
        <w:sz w:val="28"/>
        <w:szCs w:val="28"/>
      </w:rPr>
    </w:lvl>
    <w:lvl w:ilvl="1">
      <w:start w:val="1"/>
      <w:numFmt w:val="taiwaneseCountingThousand"/>
      <w:lvlText w:val="(%2)"/>
      <w:lvlJc w:val="left"/>
      <w:pPr>
        <w:ind w:left="1239" w:hanging="495"/>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25" w15:restartNumberingAfterBreak="0">
    <w:nsid w:val="6714278B"/>
    <w:multiLevelType w:val="multilevel"/>
    <w:tmpl w:val="E6501248"/>
    <w:lvl w:ilvl="0">
      <w:start w:val="1"/>
      <w:numFmt w:val="taiwaneseCountingThousand"/>
      <w:suff w:val="nothing"/>
      <w:lvlText w:val="%1、"/>
      <w:lvlJc w:val="left"/>
      <w:pPr>
        <w:ind w:left="480" w:hanging="480"/>
      </w:pPr>
      <w:rPr>
        <w:rFonts w:ascii="標楷體" w:eastAsia="標楷體" w:hAnsi="標楷體" w:cs="Arial"/>
        <w:color w:val="0000FF"/>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CDC7E18"/>
    <w:multiLevelType w:val="hybridMultilevel"/>
    <w:tmpl w:val="7AB84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260A5B"/>
    <w:multiLevelType w:val="multilevel"/>
    <w:tmpl w:val="36C80996"/>
    <w:lvl w:ilvl="0">
      <w:start w:val="1"/>
      <w:numFmt w:val="taiwaneseCountingThousand"/>
      <w:suff w:val="nothing"/>
      <w:lvlText w:val="%1、"/>
      <w:lvlJc w:val="left"/>
      <w:pPr>
        <w:ind w:left="500" w:hanging="500"/>
      </w:pPr>
      <w:rPr>
        <w:rFonts w:ascii="標楷體" w:eastAsia="標楷體" w:hAnsi="標楷體"/>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D6747FB"/>
    <w:multiLevelType w:val="multilevel"/>
    <w:tmpl w:val="4A5AF172"/>
    <w:lvl w:ilvl="0">
      <w:start w:val="1"/>
      <w:numFmt w:val="taiwaneseCountingThousand"/>
      <w:lvlText w:val="%1、"/>
      <w:lvlJc w:val="left"/>
      <w:pPr>
        <w:ind w:left="744" w:hanging="480"/>
      </w:pPr>
      <w:rPr>
        <w:color w:val="FF0000"/>
        <w:u w:val="single"/>
      </w:rPr>
    </w:lvl>
    <w:lvl w:ilvl="1">
      <w:start w:val="1"/>
      <w:numFmt w:val="taiwaneseCountingThousand"/>
      <w:lvlText w:val="(%2)"/>
      <w:lvlJc w:val="left"/>
      <w:pPr>
        <w:ind w:left="1239" w:hanging="495"/>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29" w15:restartNumberingAfterBreak="0">
    <w:nsid w:val="6F7E1780"/>
    <w:multiLevelType w:val="multilevel"/>
    <w:tmpl w:val="2D187686"/>
    <w:lvl w:ilvl="0">
      <w:start w:val="1"/>
      <w:numFmt w:val="taiwaneseCountingThousand"/>
      <w:suff w:val="nothing"/>
      <w:lvlText w:val="%1、"/>
      <w:lvlJc w:val="left"/>
      <w:pPr>
        <w:ind w:left="500" w:hanging="500"/>
      </w:pPr>
      <w:rPr>
        <w:rFonts w:ascii="標楷體" w:eastAsia="標楷體" w:hAnsi="標楷體"/>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22D050C"/>
    <w:multiLevelType w:val="multilevel"/>
    <w:tmpl w:val="A6BAAD0A"/>
    <w:lvl w:ilvl="0">
      <w:start w:val="1"/>
      <w:numFmt w:val="taiwaneseCountingThousand"/>
      <w:suff w:val="nothing"/>
      <w:lvlText w:val="%1、"/>
      <w:lvlJc w:val="left"/>
      <w:pPr>
        <w:ind w:left="480" w:hanging="480"/>
      </w:pPr>
      <w:rPr>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509224C"/>
    <w:multiLevelType w:val="multilevel"/>
    <w:tmpl w:val="19E26B8C"/>
    <w:lvl w:ilvl="0">
      <w:start w:val="1"/>
      <w:numFmt w:val="taiwaneseCountingThousand"/>
      <w:suff w:val="nothing"/>
      <w:lvlText w:val="%1、"/>
      <w:lvlJc w:val="left"/>
      <w:pPr>
        <w:ind w:left="480" w:hanging="480"/>
      </w:pPr>
      <w:rPr>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ACC29B1"/>
    <w:multiLevelType w:val="multilevel"/>
    <w:tmpl w:val="6C185DB0"/>
    <w:lvl w:ilvl="0">
      <w:start w:val="1"/>
      <w:numFmt w:val="taiwaneseCountingThousand"/>
      <w:suff w:val="nothing"/>
      <w:lvlText w:val="%1、"/>
      <w:lvlJc w:val="left"/>
      <w:pPr>
        <w:ind w:left="500" w:hanging="50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BDE538C"/>
    <w:multiLevelType w:val="multilevel"/>
    <w:tmpl w:val="E26E1642"/>
    <w:lvl w:ilvl="0">
      <w:start w:val="1"/>
      <w:numFmt w:val="taiwaneseCountingThousand"/>
      <w:lvlText w:val="%1、"/>
      <w:lvlJc w:val="left"/>
      <w:pPr>
        <w:ind w:left="744" w:hanging="480"/>
      </w:pPr>
      <w:rPr>
        <w:rFonts w:ascii="標楷體" w:eastAsia="標楷體" w:hAnsi="標楷體"/>
        <w:color w:val="auto"/>
        <w:sz w:val="28"/>
        <w:szCs w:val="28"/>
      </w:rPr>
    </w:lvl>
    <w:lvl w:ilvl="1">
      <w:start w:val="1"/>
      <w:numFmt w:val="taiwaneseCountingThousand"/>
      <w:lvlText w:val="(%2)"/>
      <w:lvlJc w:val="left"/>
      <w:pPr>
        <w:ind w:left="1239" w:hanging="495"/>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34" w15:restartNumberingAfterBreak="0">
    <w:nsid w:val="7E6F30DF"/>
    <w:multiLevelType w:val="multilevel"/>
    <w:tmpl w:val="EF24D518"/>
    <w:lvl w:ilvl="0">
      <w:start w:val="1"/>
      <w:numFmt w:val="taiwaneseCountingThousand"/>
      <w:suff w:val="nothing"/>
      <w:lvlText w:val="%1、"/>
      <w:lvlJc w:val="left"/>
      <w:pPr>
        <w:ind w:left="480" w:hanging="480"/>
      </w:pPr>
      <w:rPr>
        <w:rFonts w:ascii="標楷體" w:eastAsia="標楷體" w:hAnsi="標楷體" w:cs="細明體"/>
        <w:color w:val="0000FF"/>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746413919">
    <w:abstractNumId w:val="34"/>
  </w:num>
  <w:num w:numId="2" w16cid:durableId="2104689881">
    <w:abstractNumId w:val="13"/>
  </w:num>
  <w:num w:numId="3" w16cid:durableId="987443726">
    <w:abstractNumId w:val="25"/>
  </w:num>
  <w:num w:numId="4" w16cid:durableId="21370781">
    <w:abstractNumId w:val="4"/>
  </w:num>
  <w:num w:numId="5" w16cid:durableId="464854434">
    <w:abstractNumId w:val="30"/>
  </w:num>
  <w:num w:numId="6" w16cid:durableId="545678423">
    <w:abstractNumId w:val="19"/>
  </w:num>
  <w:num w:numId="7" w16cid:durableId="437868730">
    <w:abstractNumId w:val="33"/>
  </w:num>
  <w:num w:numId="8" w16cid:durableId="862746116">
    <w:abstractNumId w:val="28"/>
  </w:num>
  <w:num w:numId="9" w16cid:durableId="1110473603">
    <w:abstractNumId w:val="12"/>
  </w:num>
  <w:num w:numId="10" w16cid:durableId="177155800">
    <w:abstractNumId w:val="31"/>
  </w:num>
  <w:num w:numId="11" w16cid:durableId="1245917542">
    <w:abstractNumId w:val="24"/>
  </w:num>
  <w:num w:numId="12" w16cid:durableId="1794904879">
    <w:abstractNumId w:val="7"/>
  </w:num>
  <w:num w:numId="13" w16cid:durableId="83234194">
    <w:abstractNumId w:val="2"/>
  </w:num>
  <w:num w:numId="14" w16cid:durableId="947736052">
    <w:abstractNumId w:val="27"/>
  </w:num>
  <w:num w:numId="15" w16cid:durableId="904997437">
    <w:abstractNumId w:val="5"/>
  </w:num>
  <w:num w:numId="16" w16cid:durableId="2107844199">
    <w:abstractNumId w:val="29"/>
  </w:num>
  <w:num w:numId="17" w16cid:durableId="1502431602">
    <w:abstractNumId w:val="32"/>
  </w:num>
  <w:num w:numId="18" w16cid:durableId="1206986208">
    <w:abstractNumId w:val="10"/>
  </w:num>
  <w:num w:numId="19" w16cid:durableId="1548445960">
    <w:abstractNumId w:val="21"/>
  </w:num>
  <w:num w:numId="20" w16cid:durableId="522673461">
    <w:abstractNumId w:val="18"/>
  </w:num>
  <w:num w:numId="21" w16cid:durableId="827482395">
    <w:abstractNumId w:val="20"/>
  </w:num>
  <w:num w:numId="22" w16cid:durableId="948590280">
    <w:abstractNumId w:val="15"/>
  </w:num>
  <w:num w:numId="23" w16cid:durableId="1202287735">
    <w:abstractNumId w:val="0"/>
  </w:num>
  <w:num w:numId="24" w16cid:durableId="788206590">
    <w:abstractNumId w:val="8"/>
  </w:num>
  <w:num w:numId="25" w16cid:durableId="1854689617">
    <w:abstractNumId w:val="22"/>
  </w:num>
  <w:num w:numId="26" w16cid:durableId="333800279">
    <w:abstractNumId w:val="16"/>
  </w:num>
  <w:num w:numId="27" w16cid:durableId="1285773156">
    <w:abstractNumId w:val="17"/>
  </w:num>
  <w:num w:numId="28" w16cid:durableId="1426418635">
    <w:abstractNumId w:val="3"/>
  </w:num>
  <w:num w:numId="29" w16cid:durableId="1847357521">
    <w:abstractNumId w:val="9"/>
  </w:num>
  <w:num w:numId="30" w16cid:durableId="1020349705">
    <w:abstractNumId w:val="6"/>
  </w:num>
  <w:num w:numId="31" w16cid:durableId="6029485">
    <w:abstractNumId w:val="1"/>
  </w:num>
  <w:num w:numId="32" w16cid:durableId="480729388">
    <w:abstractNumId w:val="14"/>
  </w:num>
  <w:num w:numId="33" w16cid:durableId="749036132">
    <w:abstractNumId w:val="26"/>
  </w:num>
  <w:num w:numId="34" w16cid:durableId="1458909191">
    <w:abstractNumId w:val="11"/>
  </w:num>
  <w:num w:numId="35" w16cid:durableId="4435765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23"/>
    <w:rsid w:val="00061A61"/>
    <w:rsid w:val="000A37EF"/>
    <w:rsid w:val="000C33A6"/>
    <w:rsid w:val="000C3BA0"/>
    <w:rsid w:val="001215FD"/>
    <w:rsid w:val="00163F13"/>
    <w:rsid w:val="00217244"/>
    <w:rsid w:val="0022451D"/>
    <w:rsid w:val="002760D8"/>
    <w:rsid w:val="0028317D"/>
    <w:rsid w:val="002F2FB1"/>
    <w:rsid w:val="002F66AD"/>
    <w:rsid w:val="003055DB"/>
    <w:rsid w:val="003131AC"/>
    <w:rsid w:val="00363469"/>
    <w:rsid w:val="0039280D"/>
    <w:rsid w:val="003B2ACE"/>
    <w:rsid w:val="004021CA"/>
    <w:rsid w:val="004B3D11"/>
    <w:rsid w:val="004E3B6C"/>
    <w:rsid w:val="00521304"/>
    <w:rsid w:val="00556CBA"/>
    <w:rsid w:val="00561210"/>
    <w:rsid w:val="00570C55"/>
    <w:rsid w:val="005B0E88"/>
    <w:rsid w:val="005B1D58"/>
    <w:rsid w:val="005B72A0"/>
    <w:rsid w:val="005F3732"/>
    <w:rsid w:val="006024AB"/>
    <w:rsid w:val="00614F59"/>
    <w:rsid w:val="006168CC"/>
    <w:rsid w:val="00642850"/>
    <w:rsid w:val="00644FF9"/>
    <w:rsid w:val="006F7D37"/>
    <w:rsid w:val="007152EF"/>
    <w:rsid w:val="007C180C"/>
    <w:rsid w:val="007C6E4C"/>
    <w:rsid w:val="007C7E98"/>
    <w:rsid w:val="00810E07"/>
    <w:rsid w:val="008C10BD"/>
    <w:rsid w:val="008D101C"/>
    <w:rsid w:val="00943716"/>
    <w:rsid w:val="00960423"/>
    <w:rsid w:val="009C67DC"/>
    <w:rsid w:val="009E7B75"/>
    <w:rsid w:val="009F627B"/>
    <w:rsid w:val="00A45633"/>
    <w:rsid w:val="00A77961"/>
    <w:rsid w:val="00AA5B42"/>
    <w:rsid w:val="00AD530F"/>
    <w:rsid w:val="00AE6B26"/>
    <w:rsid w:val="00B146CC"/>
    <w:rsid w:val="00B37E3D"/>
    <w:rsid w:val="00B90E25"/>
    <w:rsid w:val="00BB47C4"/>
    <w:rsid w:val="00BC219C"/>
    <w:rsid w:val="00BC41D2"/>
    <w:rsid w:val="00BD517D"/>
    <w:rsid w:val="00BE74AE"/>
    <w:rsid w:val="00BF6829"/>
    <w:rsid w:val="00C55FA7"/>
    <w:rsid w:val="00CE5BBC"/>
    <w:rsid w:val="00D168F5"/>
    <w:rsid w:val="00D7145E"/>
    <w:rsid w:val="00D86B3A"/>
    <w:rsid w:val="00E0212A"/>
    <w:rsid w:val="00E06257"/>
    <w:rsid w:val="00E441D8"/>
    <w:rsid w:val="00E54879"/>
    <w:rsid w:val="00E63B2B"/>
    <w:rsid w:val="00ED53BE"/>
    <w:rsid w:val="00F0441A"/>
    <w:rsid w:val="00F1254F"/>
    <w:rsid w:val="00FB74B2"/>
    <w:rsid w:val="00FE642A"/>
    <w:rsid w:val="00FF7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110C3"/>
  <w15:docId w15:val="{A446967D-144A-436D-B564-3AE2C20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2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styleId="a3">
    <w:name w:val="List Paragraph"/>
    <w:basedOn w:val="Textbody"/>
    <w:pPr>
      <w:ind w:left="480"/>
    </w:pPr>
    <w:rPr>
      <w:rFonts w:ascii="Times New Roman" w:hAnsi="Times New Roman"/>
      <w:szCs w:val="24"/>
    </w:rPr>
  </w:style>
  <w:style w:type="paragraph" w:styleId="a4">
    <w:name w:val="Balloon Text"/>
    <w:basedOn w:val="Textbody"/>
    <w:rPr>
      <w:rFonts w:ascii="Cambria" w:hAnsi="Cambria"/>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Plain Text"/>
    <w:basedOn w:val="Textbody"/>
    <w:rPr>
      <w:rFonts w:cs="Courier New"/>
      <w:szCs w:val="24"/>
    </w:rPr>
  </w:style>
  <w:style w:type="paragraph" w:customStyle="1" w:styleId="TableContents">
    <w:name w:val="Table Contents"/>
    <w:basedOn w:val="Standard"/>
    <w:pPr>
      <w:suppressLineNumbers/>
    </w:pPr>
  </w:style>
  <w:style w:type="character" w:customStyle="1" w:styleId="HTML0">
    <w:name w:val="HTML 預設格式 字元"/>
    <w:basedOn w:val="a0"/>
    <w:rPr>
      <w:rFonts w:ascii="Arial Unicode MS" w:eastAsia="Arial Unicode MS" w:hAnsi="Arial Unicode MS" w:cs="Times New Roman"/>
      <w:kern w:val="0"/>
      <w:sz w:val="20"/>
      <w:szCs w:val="20"/>
    </w:rPr>
  </w:style>
  <w:style w:type="character" w:customStyle="1" w:styleId="a8">
    <w:name w:val="註解方塊文字 字元"/>
    <w:basedOn w:val="a0"/>
    <w:rPr>
      <w:rFonts w:ascii="Cambria" w:eastAsia="新細明體" w:hAnsi="Cambria" w:cs="Times New Roman"/>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純文字 字元"/>
    <w:basedOn w:val="a0"/>
    <w:rPr>
      <w:rFonts w:ascii="Calibri" w:eastAsia="新細明體" w:hAnsi="Calibri" w:cs="Courier New"/>
      <w:szCs w:val="24"/>
    </w:rPr>
  </w:style>
  <w:style w:type="character" w:customStyle="1" w:styleId="ac">
    <w:name w:val="清單段落 字元"/>
    <w:rPr>
      <w:rFonts w:ascii="Times New Roman" w:eastAsia="新細明體" w:hAnsi="Times New Roman" w:cs="Times New Roman"/>
      <w:szCs w:val="24"/>
    </w:rPr>
  </w:style>
  <w:style w:type="character" w:customStyle="1" w:styleId="NumberingSymbols">
    <w:name w:val="Numbering Symbols"/>
  </w:style>
  <w:style w:type="paragraph" w:styleId="ad">
    <w:name w:val="Date"/>
    <w:basedOn w:val="a"/>
    <w:next w:val="a"/>
    <w:pPr>
      <w:jc w:val="right"/>
    </w:pPr>
  </w:style>
  <w:style w:type="character" w:customStyle="1" w:styleId="ae">
    <w:name w:val="日期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3466</Words>
  <Characters>19757</Characters>
  <Application>Microsoft Office Word</Application>
  <DocSecurity>0</DocSecurity>
  <Lines>164</Lines>
  <Paragraphs>46</Paragraphs>
  <ScaleCrop>false</ScaleCrop>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黃怡娟</dc:creator>
  <cp:lastModifiedBy>黃 佩宜</cp:lastModifiedBy>
  <cp:revision>4</cp:revision>
  <cp:lastPrinted>2022-08-16T02:16:00Z</cp:lastPrinted>
  <dcterms:created xsi:type="dcterms:W3CDTF">2022-08-23T07:04:00Z</dcterms:created>
  <dcterms:modified xsi:type="dcterms:W3CDTF">2022-08-23T07:23:00Z</dcterms:modified>
</cp:coreProperties>
</file>