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D2" w:rsidRPr="00F327AE" w:rsidRDefault="00F327AE">
      <w:pPr>
        <w:rPr>
          <w:rFonts w:ascii="標楷體" w:eastAsia="標楷體" w:hAnsi="標楷體"/>
          <w:b/>
          <w:sz w:val="32"/>
        </w:rPr>
      </w:pPr>
      <w:r w:rsidRPr="00F327AE">
        <w:rPr>
          <w:rFonts w:ascii="標楷體" w:eastAsia="標楷體" w:hAnsi="標楷體" w:hint="eastAsia"/>
          <w:b/>
          <w:sz w:val="32"/>
        </w:rPr>
        <w:t>課程訊息與舉辦時間：</w:t>
      </w:r>
    </w:p>
    <w:tbl>
      <w:tblPr>
        <w:tblW w:w="130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8"/>
        <w:gridCol w:w="3981"/>
        <w:gridCol w:w="3981"/>
        <w:gridCol w:w="3981"/>
      </w:tblGrid>
      <w:tr w:rsidR="00C16B89" w:rsidRPr="009961FD" w:rsidTr="00C16B89">
        <w:trPr>
          <w:trHeight w:val="851"/>
          <w:jc w:val="center"/>
        </w:trPr>
        <w:tc>
          <w:tcPr>
            <w:tcW w:w="1098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961FD">
              <w:rPr>
                <w:rFonts w:ascii="標楷體" w:eastAsia="標楷體" w:hAnsi="標楷體" w:cs="Arial" w:hint="eastAsia"/>
                <w:sz w:val="28"/>
                <w:szCs w:val="28"/>
              </w:rPr>
              <w:t>場次</w:t>
            </w:r>
          </w:p>
        </w:tc>
        <w:tc>
          <w:tcPr>
            <w:tcW w:w="3981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961FD"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3981" w:type="dxa"/>
            <w:vAlign w:val="center"/>
          </w:tcPr>
          <w:p w:rsidR="00C16B89" w:rsidRPr="009961FD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3981" w:type="dxa"/>
            <w:vAlign w:val="center"/>
          </w:tcPr>
          <w:p w:rsidR="00C16B89" w:rsidRPr="009961FD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</w:tr>
      <w:tr w:rsidR="00C16B89" w:rsidRPr="009961FD" w:rsidTr="00C16B89">
        <w:trPr>
          <w:trHeight w:val="851"/>
          <w:jc w:val="center"/>
        </w:trPr>
        <w:tc>
          <w:tcPr>
            <w:tcW w:w="1098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81" w:type="dxa"/>
            <w:vAlign w:val="center"/>
          </w:tcPr>
          <w:p w:rsidR="00C16B89" w:rsidRPr="009961FD" w:rsidRDefault="00E04484" w:rsidP="00584C7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</w:t>
            </w:r>
            <w:r w:rsidR="00C16B89">
              <w:rPr>
                <w:rFonts w:ascii="標楷體" w:eastAsia="標楷體" w:hAnsi="標楷體" w:hint="eastAsia"/>
                <w:bCs/>
                <w:sz w:val="28"/>
                <w:szCs w:val="28"/>
              </w:rPr>
              <w:t>.3.1</w:t>
            </w:r>
            <w:r w:rsidR="00C16B89"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C16B89" w:rsidRPr="009961FD" w:rsidRDefault="00C16B89" w:rsidP="00270C3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981" w:type="dxa"/>
            <w:vAlign w:val="center"/>
          </w:tcPr>
          <w:p w:rsidR="00C16B89" w:rsidRPr="009961FD" w:rsidRDefault="00E04484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</w:t>
            </w:r>
            <w:r w:rsidR="00C16B89">
              <w:rPr>
                <w:rFonts w:ascii="標楷體" w:eastAsia="標楷體" w:hAnsi="標楷體" w:hint="eastAsia"/>
                <w:bCs/>
                <w:sz w:val="28"/>
                <w:szCs w:val="28"/>
              </w:rPr>
              <w:t>.3.8</w:t>
            </w:r>
            <w:r w:rsidR="00C16B89"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C16B89" w:rsidRDefault="00C16B89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981" w:type="dxa"/>
            <w:vAlign w:val="center"/>
          </w:tcPr>
          <w:p w:rsidR="00C16B89" w:rsidRPr="009961FD" w:rsidRDefault="00E04484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</w:t>
            </w:r>
            <w:r w:rsidR="00C16B89">
              <w:rPr>
                <w:rFonts w:ascii="標楷體" w:eastAsia="標楷體" w:hAnsi="標楷體" w:hint="eastAsia"/>
                <w:bCs/>
                <w:sz w:val="28"/>
                <w:szCs w:val="28"/>
              </w:rPr>
              <w:t>.3.22</w:t>
            </w:r>
            <w:r w:rsidR="00C16B89"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C16B89" w:rsidRDefault="00C16B89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</w:tr>
      <w:tr w:rsidR="00C16B89" w:rsidRPr="009961FD" w:rsidTr="00C16B89">
        <w:trPr>
          <w:trHeight w:val="1418"/>
          <w:jc w:val="center"/>
        </w:trPr>
        <w:tc>
          <w:tcPr>
            <w:tcW w:w="1098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981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16B89">
              <w:rPr>
                <w:rFonts w:ascii="標楷體" w:eastAsia="標楷體" w:hAnsi="標楷體" w:cs="Arial"/>
                <w:sz w:val="28"/>
                <w:szCs w:val="28"/>
              </w:rPr>
              <w:t>Neurobiology of insomnia and its treatments</w:t>
            </w:r>
          </w:p>
        </w:tc>
        <w:tc>
          <w:tcPr>
            <w:tcW w:w="3981" w:type="dxa"/>
            <w:vAlign w:val="center"/>
          </w:tcPr>
          <w:p w:rsidR="00C16B89" w:rsidRPr="004C376A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16B89">
              <w:rPr>
                <w:rFonts w:ascii="標楷體" w:eastAsia="標楷體" w:hAnsi="標楷體" w:cs="Arial" w:hint="eastAsia"/>
                <w:sz w:val="28"/>
                <w:szCs w:val="28"/>
              </w:rPr>
              <w:t>重新思考人源性細胞在癌症治療的角色</w:t>
            </w:r>
          </w:p>
        </w:tc>
        <w:tc>
          <w:tcPr>
            <w:tcW w:w="3981" w:type="dxa"/>
            <w:vAlign w:val="center"/>
          </w:tcPr>
          <w:p w:rsidR="00C16B89" w:rsidRPr="004C376A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16B89">
              <w:rPr>
                <w:rFonts w:ascii="標楷體" w:eastAsia="標楷體" w:hAnsi="標楷體" w:cs="Arial" w:hint="eastAsia"/>
                <w:sz w:val="28"/>
                <w:szCs w:val="28"/>
              </w:rPr>
              <w:t>老年醫學聯合討論會：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Pr="00C16B89">
              <w:rPr>
                <w:rFonts w:ascii="標楷體" w:eastAsia="標楷體" w:hAnsi="標楷體" w:cs="Arial" w:hint="eastAsia"/>
                <w:sz w:val="28"/>
                <w:szCs w:val="28"/>
              </w:rPr>
              <w:t>居家病患照護者之壓力及情緒問題探討</w:t>
            </w:r>
          </w:p>
        </w:tc>
      </w:tr>
      <w:tr w:rsidR="00C16B89" w:rsidRPr="009961FD" w:rsidTr="00C16B89">
        <w:trPr>
          <w:trHeight w:val="1134"/>
          <w:jc w:val="center"/>
        </w:trPr>
        <w:tc>
          <w:tcPr>
            <w:tcW w:w="1098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3981" w:type="dxa"/>
            <w:vAlign w:val="center"/>
          </w:tcPr>
          <w:p w:rsidR="00C16B89" w:rsidRPr="00C16B89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6B8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李朝雄 教授</w:t>
            </w:r>
          </w:p>
          <w:p w:rsidR="00C16B89" w:rsidRPr="009961FD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6B8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(馬偕醫學院醫學系 主任)</w:t>
            </w:r>
          </w:p>
        </w:tc>
        <w:tc>
          <w:tcPr>
            <w:tcW w:w="3981" w:type="dxa"/>
            <w:vAlign w:val="center"/>
          </w:tcPr>
          <w:p w:rsidR="00C16B89" w:rsidRPr="00C16B89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6B8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呂隆昇 副教授</w:t>
            </w:r>
          </w:p>
          <w:p w:rsidR="00C16B89" w:rsidRPr="004C376A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6B8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(臺北醫學大學癌症轉譯研究中心 副主任)</w:t>
            </w:r>
          </w:p>
        </w:tc>
        <w:tc>
          <w:tcPr>
            <w:tcW w:w="3981" w:type="dxa"/>
            <w:vAlign w:val="center"/>
          </w:tcPr>
          <w:p w:rsidR="00C16B89" w:rsidRPr="00C16B89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6B8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葉維中 助理教授</w:t>
            </w:r>
          </w:p>
          <w:p w:rsidR="00C16B89" w:rsidRPr="004C376A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6B8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(基隆長庚家庭醫學部 主任)</w:t>
            </w:r>
          </w:p>
        </w:tc>
      </w:tr>
      <w:tr w:rsidR="00C16B89" w:rsidRPr="009961FD" w:rsidTr="00C16B89">
        <w:trPr>
          <w:trHeight w:val="851"/>
          <w:jc w:val="center"/>
        </w:trPr>
        <w:tc>
          <w:tcPr>
            <w:tcW w:w="1098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積分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3981" w:type="dxa"/>
            <w:vAlign w:val="center"/>
          </w:tcPr>
          <w:p w:rsidR="00C16B89" w:rsidRPr="009961FD" w:rsidRDefault="00C16B89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品質</w:t>
            </w:r>
          </w:p>
        </w:tc>
        <w:tc>
          <w:tcPr>
            <w:tcW w:w="3981" w:type="dxa"/>
            <w:vAlign w:val="center"/>
          </w:tcPr>
          <w:p w:rsidR="00C16B89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品質</w:t>
            </w:r>
          </w:p>
        </w:tc>
        <w:tc>
          <w:tcPr>
            <w:tcW w:w="3981" w:type="dxa"/>
            <w:vAlign w:val="center"/>
          </w:tcPr>
          <w:p w:rsidR="00C16B89" w:rsidRDefault="00C16B89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品質</w:t>
            </w:r>
          </w:p>
        </w:tc>
      </w:tr>
    </w:tbl>
    <w:p w:rsidR="002C387E" w:rsidRPr="00F327AE" w:rsidRDefault="00F327AE" w:rsidP="002C387E">
      <w:pPr>
        <w:jc w:val="center"/>
        <w:rPr>
          <w:rFonts w:ascii="標楷體" w:eastAsia="標楷體" w:hAnsi="標楷體"/>
          <w:sz w:val="32"/>
        </w:rPr>
      </w:pPr>
      <w:r w:rsidRPr="00F327AE">
        <w:rPr>
          <w:rFonts w:ascii="標楷體" w:eastAsia="標楷體" w:hAnsi="標楷體" w:hint="eastAsia"/>
          <w:sz w:val="32"/>
        </w:rPr>
        <w:t>地點：</w:t>
      </w:r>
      <w:r w:rsidR="005E5950" w:rsidRPr="005E5950">
        <w:rPr>
          <w:rFonts w:ascii="標楷體" w:eastAsia="標楷體" w:hAnsi="標楷體" w:hint="eastAsia"/>
          <w:sz w:val="32"/>
        </w:rPr>
        <w:t>基隆市安樂區麥金路222號5樓 國際會議廳 (</w:t>
      </w:r>
      <w:r w:rsidR="005E5950">
        <w:rPr>
          <w:rFonts w:ascii="標楷體" w:eastAsia="標楷體" w:hAnsi="標楷體" w:hint="eastAsia"/>
          <w:sz w:val="32"/>
        </w:rPr>
        <w:t>牙科及</w:t>
      </w:r>
      <w:r w:rsidR="005E5950" w:rsidRPr="005E5950">
        <w:rPr>
          <w:rFonts w:ascii="標楷體" w:eastAsia="標楷體" w:hAnsi="標楷體" w:hint="eastAsia"/>
          <w:sz w:val="32"/>
        </w:rPr>
        <w:t>耳鼻喉科候診區旁)</w:t>
      </w:r>
    </w:p>
    <w:sectPr w:rsidR="002C387E" w:rsidRPr="00F327AE" w:rsidSect="00CA6F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D2" w:rsidRDefault="004835D2" w:rsidP="00CB3A4F">
      <w:pPr>
        <w:spacing w:line="240" w:lineRule="auto"/>
      </w:pPr>
      <w:r>
        <w:separator/>
      </w:r>
    </w:p>
  </w:endnote>
  <w:endnote w:type="continuationSeparator" w:id="1">
    <w:p w:rsidR="004835D2" w:rsidRDefault="004835D2" w:rsidP="00CB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D2" w:rsidRDefault="004835D2" w:rsidP="00CB3A4F">
      <w:pPr>
        <w:spacing w:line="240" w:lineRule="auto"/>
      </w:pPr>
      <w:r>
        <w:separator/>
      </w:r>
    </w:p>
  </w:footnote>
  <w:footnote w:type="continuationSeparator" w:id="1">
    <w:p w:rsidR="004835D2" w:rsidRDefault="004835D2" w:rsidP="00CB3A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7AE"/>
    <w:rsid w:val="00017995"/>
    <w:rsid w:val="00051552"/>
    <w:rsid w:val="00070671"/>
    <w:rsid w:val="000865E8"/>
    <w:rsid w:val="00097847"/>
    <w:rsid w:val="000D1DCD"/>
    <w:rsid w:val="000E648D"/>
    <w:rsid w:val="000F4DB7"/>
    <w:rsid w:val="00111739"/>
    <w:rsid w:val="00130C97"/>
    <w:rsid w:val="00134C7B"/>
    <w:rsid w:val="00181C94"/>
    <w:rsid w:val="001878AE"/>
    <w:rsid w:val="001E3C04"/>
    <w:rsid w:val="00210B92"/>
    <w:rsid w:val="002219CD"/>
    <w:rsid w:val="0023512E"/>
    <w:rsid w:val="0025196E"/>
    <w:rsid w:val="00270C3F"/>
    <w:rsid w:val="002C387E"/>
    <w:rsid w:val="002F3256"/>
    <w:rsid w:val="0030169D"/>
    <w:rsid w:val="0037576A"/>
    <w:rsid w:val="0038680B"/>
    <w:rsid w:val="004105CA"/>
    <w:rsid w:val="004262D1"/>
    <w:rsid w:val="0043445B"/>
    <w:rsid w:val="00446D71"/>
    <w:rsid w:val="004835D2"/>
    <w:rsid w:val="004C376A"/>
    <w:rsid w:val="004C49FA"/>
    <w:rsid w:val="004C54CE"/>
    <w:rsid w:val="004C6F1C"/>
    <w:rsid w:val="00514B53"/>
    <w:rsid w:val="00536AE4"/>
    <w:rsid w:val="00536CDE"/>
    <w:rsid w:val="005529BF"/>
    <w:rsid w:val="00557781"/>
    <w:rsid w:val="00584C70"/>
    <w:rsid w:val="00587E97"/>
    <w:rsid w:val="00591AE2"/>
    <w:rsid w:val="005A2BB2"/>
    <w:rsid w:val="005B505E"/>
    <w:rsid w:val="005C5F65"/>
    <w:rsid w:val="005E4372"/>
    <w:rsid w:val="005E5950"/>
    <w:rsid w:val="0063099B"/>
    <w:rsid w:val="006410CF"/>
    <w:rsid w:val="00682519"/>
    <w:rsid w:val="00737438"/>
    <w:rsid w:val="00745A10"/>
    <w:rsid w:val="00761D01"/>
    <w:rsid w:val="0076669C"/>
    <w:rsid w:val="00767732"/>
    <w:rsid w:val="00770D24"/>
    <w:rsid w:val="007A1160"/>
    <w:rsid w:val="007B7CD2"/>
    <w:rsid w:val="007C647D"/>
    <w:rsid w:val="008533AF"/>
    <w:rsid w:val="00862CB1"/>
    <w:rsid w:val="0086356F"/>
    <w:rsid w:val="008A083F"/>
    <w:rsid w:val="008A5709"/>
    <w:rsid w:val="008D4BA5"/>
    <w:rsid w:val="0092506F"/>
    <w:rsid w:val="00927143"/>
    <w:rsid w:val="00927895"/>
    <w:rsid w:val="00930FD3"/>
    <w:rsid w:val="0093547F"/>
    <w:rsid w:val="00937AF0"/>
    <w:rsid w:val="00947DDF"/>
    <w:rsid w:val="009731DD"/>
    <w:rsid w:val="00976204"/>
    <w:rsid w:val="009A0FD7"/>
    <w:rsid w:val="00A312A3"/>
    <w:rsid w:val="00A334BE"/>
    <w:rsid w:val="00A3572D"/>
    <w:rsid w:val="00A35A89"/>
    <w:rsid w:val="00A37925"/>
    <w:rsid w:val="00A43150"/>
    <w:rsid w:val="00A45171"/>
    <w:rsid w:val="00AE0064"/>
    <w:rsid w:val="00AE1EE5"/>
    <w:rsid w:val="00AF40A1"/>
    <w:rsid w:val="00B21F7A"/>
    <w:rsid w:val="00B44B6E"/>
    <w:rsid w:val="00B92C2A"/>
    <w:rsid w:val="00BB32C7"/>
    <w:rsid w:val="00C16B89"/>
    <w:rsid w:val="00C220DF"/>
    <w:rsid w:val="00C87B72"/>
    <w:rsid w:val="00CA4EA2"/>
    <w:rsid w:val="00CA6FF6"/>
    <w:rsid w:val="00CB3A4F"/>
    <w:rsid w:val="00CF162D"/>
    <w:rsid w:val="00CF52A4"/>
    <w:rsid w:val="00D02983"/>
    <w:rsid w:val="00D31D98"/>
    <w:rsid w:val="00D5531A"/>
    <w:rsid w:val="00D66E5F"/>
    <w:rsid w:val="00D91383"/>
    <w:rsid w:val="00DF7CE9"/>
    <w:rsid w:val="00E04484"/>
    <w:rsid w:val="00E05D90"/>
    <w:rsid w:val="00E173E7"/>
    <w:rsid w:val="00E17717"/>
    <w:rsid w:val="00E24443"/>
    <w:rsid w:val="00E46435"/>
    <w:rsid w:val="00E536D2"/>
    <w:rsid w:val="00E768BE"/>
    <w:rsid w:val="00E92978"/>
    <w:rsid w:val="00E9672D"/>
    <w:rsid w:val="00EC15B7"/>
    <w:rsid w:val="00EC25A1"/>
    <w:rsid w:val="00ED7048"/>
    <w:rsid w:val="00F23E29"/>
    <w:rsid w:val="00F327AE"/>
    <w:rsid w:val="00F538D6"/>
    <w:rsid w:val="00F95286"/>
    <w:rsid w:val="00FB29F6"/>
    <w:rsid w:val="00FB7C41"/>
    <w:rsid w:val="00FE7379"/>
    <w:rsid w:val="00FF22B0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B3A4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3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B3A4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KOAuser</cp:lastModifiedBy>
  <cp:revision>36</cp:revision>
  <dcterms:created xsi:type="dcterms:W3CDTF">2019-05-30T07:07:00Z</dcterms:created>
  <dcterms:modified xsi:type="dcterms:W3CDTF">2024-02-21T09:01:00Z</dcterms:modified>
</cp:coreProperties>
</file>